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7" w:rsidRPr="004839F7" w:rsidRDefault="006F2F82" w:rsidP="004839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452ABEB" wp14:editId="729A0B58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82" w:rsidRDefault="006F2F82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6F2F82" w:rsidRDefault="006F2F82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9F7" w:rsidRPr="004839F7" w:rsidRDefault="00613400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E73AE5">
        <w:rPr>
          <w:rFonts w:eastAsia="Calibri"/>
          <w:b/>
          <w:i/>
          <w:sz w:val="28"/>
          <w:szCs w:val="28"/>
          <w:lang w:eastAsia="en-US"/>
        </w:rPr>
        <w:t>№</w:t>
      </w:r>
      <w:r w:rsidR="006F2F82">
        <w:rPr>
          <w:rFonts w:eastAsia="Calibri"/>
          <w:b/>
          <w:i/>
          <w:sz w:val="28"/>
          <w:szCs w:val="28"/>
          <w:lang w:eastAsia="en-US"/>
        </w:rPr>
        <w:t xml:space="preserve"> 87</w:t>
      </w:r>
    </w:p>
    <w:p w:rsidR="004839F7" w:rsidRPr="004839F7" w:rsidRDefault="004839F7" w:rsidP="00AE0B6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00BB0" w:rsidRDefault="00040BC2" w:rsidP="00AE0B64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400BB0">
        <w:rPr>
          <w:b/>
          <w:sz w:val="28"/>
          <w:szCs w:val="28"/>
        </w:rPr>
        <w:t>П</w:t>
      </w:r>
      <w:r w:rsidR="00400BB0">
        <w:rPr>
          <w:b/>
          <w:sz w:val="28"/>
          <w:szCs w:val="28"/>
        </w:rPr>
        <w:t xml:space="preserve">ОЛОЖЕНИЕ О САМООБРАЗОВАНИИ </w:t>
      </w:r>
    </w:p>
    <w:p w:rsidR="00B531DA" w:rsidRPr="00400BB0" w:rsidRDefault="00400BB0" w:rsidP="00AE0B64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ПЕДАГОГИЧЕСКИХ РАБОТНИКОВ</w:t>
      </w:r>
    </w:p>
    <w:p w:rsidR="00400BB0" w:rsidRDefault="003D75AD" w:rsidP="00AE0B64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 w:rsidRPr="00400BB0">
        <w:rPr>
          <w:b/>
          <w:sz w:val="28"/>
          <w:szCs w:val="28"/>
        </w:rPr>
        <w:t>ОГАПОУ «Ю</w:t>
      </w:r>
      <w:r w:rsidR="00400BB0">
        <w:rPr>
          <w:b/>
          <w:sz w:val="28"/>
          <w:szCs w:val="28"/>
        </w:rPr>
        <w:t>ТАНОВСКИЙ АГРОМЕХАНИЧЕСКИЙ ТЕХНИКУМ</w:t>
      </w:r>
    </w:p>
    <w:p w:rsidR="003D75AD" w:rsidRPr="00400BB0" w:rsidRDefault="00400BB0" w:rsidP="00AE0B64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имени Евграфа Петровича Ковалевского</w:t>
      </w:r>
      <w:r w:rsidR="003D75AD" w:rsidRPr="00400BB0">
        <w:rPr>
          <w:b/>
          <w:sz w:val="28"/>
          <w:szCs w:val="28"/>
        </w:rPr>
        <w:t>»</w:t>
      </w:r>
    </w:p>
    <w:p w:rsidR="00702FE4" w:rsidRPr="00702FE4" w:rsidRDefault="00702FE4" w:rsidP="00AE0B6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86FE2" w:rsidRPr="00686FE2" w:rsidRDefault="00686FE2" w:rsidP="00686FE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F2F82" w:rsidRDefault="006F2F82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F2F82" w:rsidRPr="004839F7" w:rsidRDefault="006F2F82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040BC2" w:rsidRPr="00040BC2" w:rsidRDefault="00320A3E" w:rsidP="00040BC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00BB0">
        <w:rPr>
          <w:rFonts w:eastAsia="Calibri"/>
          <w:b/>
          <w:sz w:val="28"/>
          <w:szCs w:val="28"/>
          <w:lang w:eastAsia="en-US"/>
        </w:rPr>
        <w:t>2016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140C8">
        <w:rPr>
          <w:rFonts w:eastAsia="Calibri"/>
          <w:b/>
          <w:sz w:val="28"/>
          <w:szCs w:val="28"/>
          <w:lang w:eastAsia="en-US"/>
        </w:rPr>
        <w:t>г.</w:t>
      </w:r>
    </w:p>
    <w:tbl>
      <w:tblPr>
        <w:tblW w:w="4959" w:type="pct"/>
        <w:tblCellSpacing w:w="0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0"/>
      </w:tblGrid>
      <w:tr w:rsidR="00B531DA" w:rsidRPr="00F05706" w:rsidTr="008369E8">
        <w:trPr>
          <w:trHeight w:val="13725"/>
          <w:tblCellSpacing w:w="0" w:type="dxa"/>
        </w:trPr>
        <w:tc>
          <w:tcPr>
            <w:tcW w:w="5000" w:type="pct"/>
            <w:tcBorders>
              <w:left w:val="single" w:sz="6" w:space="0" w:color="D8E0E7"/>
              <w:bottom w:val="single" w:sz="6" w:space="0" w:color="D8E0E7"/>
              <w:right w:val="single" w:sz="6" w:space="0" w:color="D8E0E7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B531DA" w:rsidRDefault="00B531DA" w:rsidP="008369E8">
            <w:pPr>
              <w:pStyle w:val="af3"/>
              <w:tabs>
                <w:tab w:val="left" w:pos="1008"/>
              </w:tabs>
              <w:ind w:left="0"/>
              <w:rPr>
                <w:b/>
                <w:i/>
                <w:iCs/>
                <w:sz w:val="28"/>
                <w:szCs w:val="28"/>
              </w:rPr>
            </w:pPr>
          </w:p>
          <w:p w:rsidR="00B531DA" w:rsidRPr="00A936FA" w:rsidRDefault="00B531DA" w:rsidP="008369E8">
            <w:pPr>
              <w:spacing w:after="96" w:line="301" w:lineRule="atLeast"/>
              <w:jc w:val="both"/>
              <w:rPr>
                <w:sz w:val="28"/>
                <w:szCs w:val="28"/>
              </w:rPr>
            </w:pPr>
            <w:r w:rsidRPr="00A936FA">
              <w:rPr>
                <w:b/>
                <w:bCs/>
                <w:sz w:val="28"/>
                <w:szCs w:val="28"/>
              </w:rPr>
              <w:t xml:space="preserve">    I. Общие положени</w:t>
            </w:r>
            <w:r w:rsidRPr="00A936FA">
              <w:rPr>
                <w:b/>
                <w:sz w:val="28"/>
                <w:szCs w:val="28"/>
              </w:rPr>
              <w:t>я</w:t>
            </w:r>
          </w:p>
          <w:p w:rsidR="00B531DA" w:rsidRPr="00A936FA" w:rsidRDefault="00B531DA" w:rsidP="008369E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A936FA">
              <w:rPr>
                <w:sz w:val="28"/>
                <w:szCs w:val="28"/>
              </w:rPr>
              <w:t xml:space="preserve">1.1 Настоящее Положение регулирует деятельность преподавателей </w:t>
            </w:r>
            <w:r>
              <w:rPr>
                <w:sz w:val="28"/>
                <w:szCs w:val="28"/>
              </w:rPr>
              <w:t xml:space="preserve">техникума </w:t>
            </w:r>
            <w:r w:rsidRPr="00A936FA">
              <w:rPr>
                <w:sz w:val="28"/>
                <w:szCs w:val="28"/>
              </w:rPr>
              <w:t xml:space="preserve">над темами  </w:t>
            </w:r>
            <w:r w:rsidR="00400BB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проблемами) </w:t>
            </w:r>
            <w:r w:rsidRPr="00A936FA">
              <w:rPr>
                <w:sz w:val="28"/>
                <w:szCs w:val="28"/>
              </w:rPr>
              <w:t>самообразования, которые являются  одними   из основных форм работы повышения квалификации.</w:t>
            </w:r>
          </w:p>
          <w:p w:rsidR="00B531DA" w:rsidRPr="00A936FA" w:rsidRDefault="00B531DA" w:rsidP="008369E8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A936FA">
              <w:rPr>
                <w:sz w:val="28"/>
                <w:szCs w:val="28"/>
              </w:rPr>
              <w:t xml:space="preserve"> 1.2 Работа педагогов над темами </w:t>
            </w:r>
            <w:r>
              <w:rPr>
                <w:sz w:val="28"/>
                <w:szCs w:val="28"/>
              </w:rPr>
              <w:t xml:space="preserve">(проблема) </w:t>
            </w:r>
            <w:r w:rsidRPr="00A936FA">
              <w:rPr>
                <w:sz w:val="28"/>
                <w:szCs w:val="28"/>
              </w:rPr>
              <w:t>самообразования является обязательной.</w:t>
            </w:r>
            <w:r w:rsidRPr="00A936FA">
              <w:rPr>
                <w:sz w:val="28"/>
                <w:szCs w:val="28"/>
              </w:rPr>
              <w:br/>
            </w:r>
            <w:r w:rsidRPr="00A936FA">
              <w:rPr>
                <w:b/>
                <w:bCs/>
                <w:sz w:val="28"/>
                <w:szCs w:val="28"/>
              </w:rPr>
              <w:t>II. Цель и задачи</w:t>
            </w:r>
          </w:p>
          <w:p w:rsidR="00B531DA" w:rsidRPr="00A936FA" w:rsidRDefault="00B531DA" w:rsidP="00B531DA">
            <w:pPr>
              <w:spacing w:line="276" w:lineRule="auto"/>
              <w:ind w:left="360"/>
              <w:rPr>
                <w:sz w:val="28"/>
                <w:szCs w:val="28"/>
              </w:rPr>
            </w:pPr>
            <w:proofErr w:type="gramStart"/>
            <w:r w:rsidRPr="00A936FA">
              <w:rPr>
                <w:sz w:val="28"/>
                <w:szCs w:val="28"/>
              </w:rPr>
              <w:t>2.1 Целью работы над темами</w:t>
            </w:r>
            <w:r>
              <w:rPr>
                <w:sz w:val="28"/>
                <w:szCs w:val="28"/>
              </w:rPr>
              <w:t xml:space="preserve"> (проблемами) </w:t>
            </w:r>
            <w:r w:rsidRPr="00A936FA">
              <w:rPr>
                <w:sz w:val="28"/>
                <w:szCs w:val="28"/>
              </w:rPr>
              <w:t xml:space="preserve"> самообразования является систематическое повышение педагогами своег</w:t>
            </w:r>
            <w:r>
              <w:rPr>
                <w:sz w:val="28"/>
                <w:szCs w:val="28"/>
              </w:rPr>
              <w:t>о профессионального уровня.</w:t>
            </w:r>
            <w:r>
              <w:rPr>
                <w:sz w:val="28"/>
                <w:szCs w:val="28"/>
              </w:rPr>
              <w:br/>
              <w:t xml:space="preserve">2.2 </w:t>
            </w:r>
            <w:r w:rsidRPr="00A936FA">
              <w:rPr>
                <w:sz w:val="28"/>
                <w:szCs w:val="28"/>
              </w:rPr>
              <w:t>Задачи:</w:t>
            </w:r>
            <w:r w:rsidRPr="00A936FA">
              <w:rPr>
                <w:sz w:val="28"/>
                <w:szCs w:val="28"/>
              </w:rPr>
              <w:br/>
              <w:t>     1) совершенствование теоретических знаний, педагогического мастерства участников образовательного процесса;</w:t>
            </w:r>
            <w:r w:rsidRPr="00A936FA">
              <w:rPr>
                <w:sz w:val="28"/>
                <w:szCs w:val="28"/>
              </w:rPr>
              <w:br/>
              <w:t>     2) овладение новыми формами, методами и приемами обучения и воспитания студентов;</w:t>
            </w:r>
            <w:r w:rsidRPr="00A936FA">
              <w:rPr>
                <w:sz w:val="28"/>
                <w:szCs w:val="28"/>
              </w:rPr>
              <w:br/>
              <w:t>     3) 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технологий;</w:t>
            </w:r>
            <w:proofErr w:type="gramEnd"/>
            <w:r w:rsidRPr="00A936FA">
              <w:rPr>
                <w:sz w:val="28"/>
                <w:szCs w:val="28"/>
              </w:rPr>
              <w:br/>
              <w:t>     4) развитие в</w:t>
            </w:r>
            <w:r>
              <w:rPr>
                <w:sz w:val="28"/>
                <w:szCs w:val="28"/>
              </w:rPr>
              <w:t xml:space="preserve"> техникуме</w:t>
            </w:r>
            <w:r w:rsidRPr="00A936FA">
              <w:rPr>
                <w:sz w:val="28"/>
                <w:szCs w:val="28"/>
              </w:rPr>
              <w:t>  инновационных процессов.</w:t>
            </w:r>
          </w:p>
          <w:p w:rsidR="00B531DA" w:rsidRPr="00A936FA" w:rsidRDefault="00B531DA" w:rsidP="008369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936FA">
              <w:rPr>
                <w:b/>
                <w:bCs/>
                <w:sz w:val="28"/>
                <w:szCs w:val="28"/>
              </w:rPr>
              <w:t>III. Порядок работы над темой самообразования</w:t>
            </w:r>
          </w:p>
          <w:p w:rsidR="00B531DA" w:rsidRPr="00A936FA" w:rsidRDefault="00B531DA" w:rsidP="008369E8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A936FA">
              <w:rPr>
                <w:sz w:val="28"/>
                <w:szCs w:val="28"/>
              </w:rPr>
              <w:t>3.1 Тема самообразования определяется, исходя из:</w:t>
            </w:r>
            <w:r w:rsidRPr="00A936FA">
              <w:rPr>
                <w:sz w:val="28"/>
                <w:szCs w:val="28"/>
              </w:rPr>
              <w:br/>
              <w:t xml:space="preserve">     1) единой методической темы </w:t>
            </w:r>
            <w:r>
              <w:rPr>
                <w:sz w:val="28"/>
                <w:szCs w:val="28"/>
              </w:rPr>
              <w:t>техникум</w:t>
            </w:r>
            <w:r w:rsidRPr="00A936FA">
              <w:rPr>
                <w:sz w:val="28"/>
                <w:szCs w:val="28"/>
              </w:rPr>
              <w:t>а;</w:t>
            </w:r>
          </w:p>
          <w:p w:rsidR="00B531DA" w:rsidRPr="00A936FA" w:rsidRDefault="00B531DA" w:rsidP="008369E8">
            <w:pPr>
              <w:adjustRightInd w:val="0"/>
              <w:spacing w:line="276" w:lineRule="auto"/>
              <w:ind w:left="426"/>
              <w:rPr>
                <w:sz w:val="28"/>
                <w:szCs w:val="28"/>
              </w:rPr>
            </w:pPr>
            <w:r w:rsidRPr="00A936FA">
              <w:rPr>
                <w:sz w:val="28"/>
                <w:szCs w:val="28"/>
              </w:rPr>
              <w:t>2) актуальности  и важности темы, ее научно-теоретического и практического значения;</w:t>
            </w:r>
            <w:r w:rsidRPr="00A936FA">
              <w:rPr>
                <w:sz w:val="28"/>
                <w:szCs w:val="28"/>
              </w:rPr>
              <w:br/>
              <w:t>    3) затруднений педагогов;</w:t>
            </w:r>
            <w:r w:rsidRPr="00A936FA">
              <w:rPr>
                <w:sz w:val="28"/>
                <w:szCs w:val="28"/>
              </w:rPr>
              <w:br/>
              <w:t>    4) педагогического стажа;</w:t>
            </w:r>
          </w:p>
          <w:p w:rsidR="00B531DA" w:rsidRDefault="00B531DA" w:rsidP="008369E8">
            <w:pPr>
              <w:spacing w:line="276" w:lineRule="auto"/>
              <w:ind w:left="426"/>
              <w:rPr>
                <w:sz w:val="28"/>
                <w:szCs w:val="28"/>
              </w:rPr>
            </w:pPr>
            <w:r w:rsidRPr="00A936FA">
              <w:rPr>
                <w:sz w:val="28"/>
                <w:szCs w:val="28"/>
              </w:rPr>
              <w:t>5) уровня профессиональной компетентности педагога;</w:t>
            </w:r>
            <w:r w:rsidRPr="00A936FA">
              <w:rPr>
                <w:sz w:val="28"/>
                <w:szCs w:val="28"/>
              </w:rPr>
              <w:br/>
              <w:t>3.2 Срок работы над темой определяется индивидуально и может составлять                      от 2-х до 5-ти лет.</w:t>
            </w:r>
            <w:r w:rsidRPr="00A936FA">
              <w:rPr>
                <w:sz w:val="28"/>
                <w:szCs w:val="28"/>
              </w:rPr>
              <w:br/>
              <w:t>3.3</w:t>
            </w:r>
            <w:proofErr w:type="gramStart"/>
            <w:r w:rsidRPr="00A936FA">
              <w:rPr>
                <w:sz w:val="28"/>
                <w:szCs w:val="28"/>
              </w:rPr>
              <w:t xml:space="preserve"> К</w:t>
            </w:r>
            <w:proofErr w:type="gramEnd"/>
            <w:r w:rsidRPr="00A936FA">
              <w:rPr>
                <w:sz w:val="28"/>
                <w:szCs w:val="28"/>
              </w:rPr>
              <w:t>аждый педагог разрабатывает  индивидуальный план работы над темой</w:t>
            </w:r>
          </w:p>
          <w:p w:rsidR="00B531DA" w:rsidRDefault="00B531DA" w:rsidP="008369E8">
            <w:pPr>
              <w:spacing w:line="276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(проблемой) </w:t>
            </w:r>
            <w:r w:rsidRPr="00A936FA">
              <w:rPr>
                <w:sz w:val="28"/>
                <w:szCs w:val="28"/>
              </w:rPr>
              <w:t>самообразования.</w:t>
            </w:r>
            <w:r w:rsidRPr="00A936FA">
              <w:rPr>
                <w:sz w:val="28"/>
                <w:szCs w:val="28"/>
              </w:rPr>
              <w:br/>
              <w:t>3.4</w:t>
            </w:r>
            <w:proofErr w:type="gramStart"/>
            <w:r w:rsidRPr="00A936FA">
              <w:rPr>
                <w:sz w:val="28"/>
                <w:szCs w:val="28"/>
              </w:rPr>
              <w:t xml:space="preserve"> В</w:t>
            </w:r>
            <w:proofErr w:type="gramEnd"/>
            <w:r w:rsidRPr="00A936FA">
              <w:rPr>
                <w:sz w:val="28"/>
                <w:szCs w:val="28"/>
              </w:rPr>
              <w:t xml:space="preserve"> процессе работы над темой самообразования и по ее завершению педагог представляет наработанный материал.</w:t>
            </w:r>
          </w:p>
          <w:p w:rsidR="00B531DA" w:rsidRPr="00A936FA" w:rsidRDefault="00B531DA" w:rsidP="008369E8">
            <w:pPr>
              <w:spacing w:line="276" w:lineRule="auto"/>
              <w:ind w:left="426"/>
              <w:rPr>
                <w:sz w:val="28"/>
                <w:szCs w:val="28"/>
              </w:rPr>
            </w:pPr>
            <w:proofErr w:type="gramStart"/>
            <w:r w:rsidRPr="00A936FA">
              <w:rPr>
                <w:sz w:val="28"/>
                <w:szCs w:val="28"/>
              </w:rPr>
              <w:t>Формы  представления могут быть различны:</w:t>
            </w:r>
            <w:r w:rsidRPr="00A936FA">
              <w:rPr>
                <w:sz w:val="28"/>
                <w:szCs w:val="28"/>
              </w:rPr>
              <w:br/>
              <w:t>    - вы</w:t>
            </w:r>
            <w:r>
              <w:rPr>
                <w:sz w:val="28"/>
                <w:szCs w:val="28"/>
              </w:rPr>
              <w:t>ступления (отчет) на заседании М</w:t>
            </w:r>
            <w:r w:rsidRPr="00A936FA">
              <w:rPr>
                <w:sz w:val="28"/>
                <w:szCs w:val="28"/>
              </w:rPr>
              <w:t>К, методического совета, педсовета;</w:t>
            </w:r>
            <w:r w:rsidRPr="00A936FA">
              <w:rPr>
                <w:sz w:val="28"/>
                <w:szCs w:val="28"/>
              </w:rPr>
              <w:br/>
              <w:t>    - теоретический, методический и практический семинар;</w:t>
            </w:r>
            <w:r w:rsidRPr="00A936FA">
              <w:rPr>
                <w:sz w:val="28"/>
                <w:szCs w:val="28"/>
              </w:rPr>
              <w:br/>
              <w:t>    - практикум;</w:t>
            </w:r>
            <w:r w:rsidRPr="00A936FA">
              <w:rPr>
                <w:sz w:val="28"/>
                <w:szCs w:val="28"/>
              </w:rPr>
              <w:br/>
              <w:t>    - тренинг;</w:t>
            </w:r>
            <w:r w:rsidRPr="00A936FA">
              <w:rPr>
                <w:sz w:val="28"/>
                <w:szCs w:val="28"/>
              </w:rPr>
              <w:br/>
            </w:r>
            <w:r w:rsidRPr="00A936FA">
              <w:rPr>
                <w:sz w:val="28"/>
                <w:szCs w:val="28"/>
              </w:rPr>
              <w:lastRenderedPageBreak/>
              <w:t>    - мастер-класс;</w:t>
            </w:r>
            <w:proofErr w:type="gramEnd"/>
          </w:p>
          <w:p w:rsidR="00B531DA" w:rsidRPr="00A936FA" w:rsidRDefault="00B531DA" w:rsidP="008369E8">
            <w:pPr>
              <w:tabs>
                <w:tab w:val="left" w:pos="426"/>
              </w:tabs>
              <w:spacing w:line="276" w:lineRule="auto"/>
              <w:ind w:left="426" w:hanging="426"/>
              <w:rPr>
                <w:sz w:val="28"/>
                <w:szCs w:val="28"/>
              </w:rPr>
            </w:pPr>
            <w:r w:rsidRPr="00A936FA">
              <w:rPr>
                <w:sz w:val="28"/>
                <w:szCs w:val="28"/>
              </w:rPr>
              <w:t>- открытый урок.</w:t>
            </w:r>
            <w:r w:rsidRPr="00A936FA">
              <w:rPr>
                <w:sz w:val="28"/>
                <w:szCs w:val="28"/>
              </w:rPr>
              <w:br/>
              <w:t>3.5 Методист</w:t>
            </w:r>
            <w:r>
              <w:rPr>
                <w:sz w:val="28"/>
                <w:szCs w:val="28"/>
              </w:rPr>
              <w:t xml:space="preserve"> техникума </w:t>
            </w:r>
            <w:r w:rsidRPr="00A936FA">
              <w:rPr>
                <w:sz w:val="28"/>
                <w:szCs w:val="28"/>
              </w:rPr>
              <w:t>  ведет учет тем самообразования, курирует деятельность педагогов по их реализации, консультирует, оказывает необходимую методическую помощь.</w:t>
            </w:r>
          </w:p>
          <w:p w:rsidR="00B531DA" w:rsidRDefault="00B531DA" w:rsidP="008369E8">
            <w:pPr>
              <w:widowControl w:val="0"/>
              <w:spacing w:line="276" w:lineRule="auto"/>
              <w:ind w:left="426" w:right="284"/>
              <w:rPr>
                <w:sz w:val="28"/>
                <w:szCs w:val="28"/>
              </w:rPr>
            </w:pPr>
            <w:r w:rsidRPr="00A936FA">
              <w:rPr>
                <w:sz w:val="28"/>
                <w:szCs w:val="28"/>
              </w:rPr>
              <w:t xml:space="preserve">3.6 </w:t>
            </w:r>
            <w:r>
              <w:rPr>
                <w:sz w:val="28"/>
                <w:szCs w:val="28"/>
              </w:rPr>
              <w:t xml:space="preserve">Председатели </w:t>
            </w:r>
            <w:r w:rsidRPr="00A936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методических </w:t>
            </w:r>
            <w:r w:rsidRPr="00A936FA">
              <w:rPr>
                <w:sz w:val="28"/>
                <w:szCs w:val="28"/>
              </w:rPr>
              <w:t>комиссии  ведут у</w:t>
            </w:r>
            <w:r>
              <w:rPr>
                <w:sz w:val="28"/>
                <w:szCs w:val="28"/>
              </w:rPr>
              <w:t>чет тем самообразования членов М</w:t>
            </w:r>
            <w:r w:rsidRPr="00A936FA">
              <w:rPr>
                <w:sz w:val="28"/>
                <w:szCs w:val="28"/>
              </w:rPr>
              <w:t>К, отслеживают результативность раб</w:t>
            </w:r>
            <w:r>
              <w:rPr>
                <w:sz w:val="28"/>
                <w:szCs w:val="28"/>
              </w:rPr>
              <w:t>оты над темами самообразования.</w:t>
            </w:r>
          </w:p>
          <w:p w:rsidR="00B531DA" w:rsidRPr="00A936FA" w:rsidRDefault="00B531DA" w:rsidP="008369E8">
            <w:pPr>
              <w:widowControl w:val="0"/>
              <w:spacing w:line="276" w:lineRule="auto"/>
              <w:ind w:left="426" w:right="284"/>
              <w:jc w:val="both"/>
              <w:rPr>
                <w:sz w:val="28"/>
                <w:szCs w:val="28"/>
              </w:rPr>
            </w:pPr>
            <w:r w:rsidRPr="00A936F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A936FA">
              <w:rPr>
                <w:sz w:val="28"/>
                <w:szCs w:val="28"/>
              </w:rPr>
              <w:t xml:space="preserve"> Положение сопровождается приложениями:</w:t>
            </w:r>
          </w:p>
          <w:p w:rsidR="00B531DA" w:rsidRPr="00A936FA" w:rsidRDefault="00B531DA" w:rsidP="008369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936FA">
              <w:rPr>
                <w:sz w:val="28"/>
                <w:szCs w:val="28"/>
              </w:rPr>
              <w:t>         а)</w:t>
            </w:r>
            <w:r w:rsidRPr="00A936FA">
              <w:rPr>
                <w:color w:val="000000"/>
                <w:sz w:val="28"/>
                <w:szCs w:val="28"/>
              </w:rPr>
              <w:t xml:space="preserve"> индивидуальный план самообразования</w:t>
            </w:r>
            <w:r w:rsidRPr="00A936FA">
              <w:rPr>
                <w:i/>
                <w:color w:val="000000"/>
                <w:sz w:val="28"/>
                <w:szCs w:val="28"/>
              </w:rPr>
              <w:t xml:space="preserve"> (приложение 1)</w:t>
            </w:r>
          </w:p>
          <w:p w:rsidR="00B531DA" w:rsidRDefault="00B531DA" w:rsidP="008369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936FA">
              <w:rPr>
                <w:color w:val="000000"/>
                <w:sz w:val="28"/>
                <w:szCs w:val="28"/>
              </w:rPr>
              <w:t>                          </w:t>
            </w:r>
          </w:p>
          <w:p w:rsidR="00B531DA" w:rsidRDefault="00B531DA" w:rsidP="008369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531DA" w:rsidRDefault="00B531DA" w:rsidP="008369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400BB0" w:rsidRDefault="00B531DA" w:rsidP="008369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36FA">
              <w:rPr>
                <w:color w:val="000000"/>
                <w:sz w:val="28"/>
                <w:szCs w:val="28"/>
              </w:rPr>
              <w:lastRenderedPageBreak/>
              <w:t>       </w:t>
            </w:r>
            <w:r>
              <w:rPr>
                <w:sz w:val="28"/>
                <w:szCs w:val="28"/>
              </w:rPr>
              <w:t>ОГАПОУ «</w:t>
            </w:r>
            <w:proofErr w:type="spellStart"/>
            <w:r>
              <w:rPr>
                <w:sz w:val="28"/>
                <w:szCs w:val="28"/>
              </w:rPr>
              <w:t>Ютановский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агромеханический</w:t>
            </w:r>
            <w:proofErr w:type="spellEnd"/>
            <w:r>
              <w:rPr>
                <w:sz w:val="28"/>
                <w:szCs w:val="28"/>
              </w:rPr>
              <w:t xml:space="preserve"> техникум</w:t>
            </w:r>
          </w:p>
          <w:p w:rsidR="00B531DA" w:rsidRPr="009D5F89" w:rsidRDefault="00400BB0" w:rsidP="008369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 Евграфа Петровича Ковалевского</w:t>
            </w:r>
            <w:r w:rsidR="00B531DA">
              <w:rPr>
                <w:sz w:val="28"/>
                <w:szCs w:val="28"/>
              </w:rPr>
              <w:t>»</w:t>
            </w:r>
          </w:p>
          <w:p w:rsidR="00B531DA" w:rsidRPr="009D5F89" w:rsidRDefault="00B531DA" w:rsidP="008369E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531DA" w:rsidRPr="009D5F89" w:rsidRDefault="00B531DA" w:rsidP="008369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5F89">
              <w:rPr>
                <w:sz w:val="28"/>
                <w:szCs w:val="28"/>
              </w:rPr>
              <w:tab/>
            </w:r>
            <w:r w:rsidRPr="009D5F89">
              <w:rPr>
                <w:sz w:val="28"/>
                <w:szCs w:val="28"/>
              </w:rPr>
              <w:tab/>
            </w:r>
            <w:r w:rsidRPr="009D5F89">
              <w:rPr>
                <w:sz w:val="28"/>
                <w:szCs w:val="28"/>
              </w:rPr>
              <w:tab/>
            </w:r>
            <w:r w:rsidRPr="009D5F89">
              <w:rPr>
                <w:sz w:val="28"/>
                <w:szCs w:val="28"/>
              </w:rPr>
              <w:tab/>
            </w:r>
            <w:r w:rsidRPr="009D5F89">
              <w:rPr>
                <w:sz w:val="28"/>
                <w:szCs w:val="28"/>
              </w:rPr>
              <w:tab/>
            </w:r>
            <w:r w:rsidRPr="009D5F89">
              <w:rPr>
                <w:sz w:val="28"/>
                <w:szCs w:val="28"/>
              </w:rPr>
              <w:tab/>
            </w:r>
            <w:r w:rsidRPr="009D5F89">
              <w:rPr>
                <w:sz w:val="28"/>
                <w:szCs w:val="28"/>
              </w:rPr>
              <w:tab/>
            </w:r>
            <w:r w:rsidRPr="009D5F89">
              <w:rPr>
                <w:sz w:val="28"/>
                <w:szCs w:val="28"/>
              </w:rPr>
              <w:tab/>
            </w:r>
            <w:r w:rsidRPr="009D5F89">
              <w:rPr>
                <w:sz w:val="28"/>
                <w:szCs w:val="28"/>
              </w:rPr>
              <w:tab/>
              <w:t xml:space="preserve">     УТВЕРЖДАЮ</w:t>
            </w:r>
          </w:p>
          <w:p w:rsidR="00B531DA" w:rsidRPr="009D5F89" w:rsidRDefault="00B531DA" w:rsidP="008369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</w:t>
            </w:r>
            <w:r w:rsidRPr="009D5F89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методической </w:t>
            </w:r>
            <w:r w:rsidRPr="009D5F89">
              <w:rPr>
                <w:sz w:val="28"/>
                <w:szCs w:val="28"/>
              </w:rPr>
              <w:t xml:space="preserve"> комиссии</w:t>
            </w:r>
          </w:p>
          <w:p w:rsidR="00B531DA" w:rsidRPr="009D5F89" w:rsidRDefault="00B531DA" w:rsidP="008369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5F89">
              <w:rPr>
                <w:sz w:val="28"/>
                <w:szCs w:val="28"/>
              </w:rPr>
              <w:tab/>
            </w:r>
            <w:r w:rsidRPr="009D5F89">
              <w:rPr>
                <w:sz w:val="28"/>
                <w:szCs w:val="28"/>
              </w:rPr>
              <w:tab/>
            </w:r>
            <w:r w:rsidRPr="009D5F89">
              <w:rPr>
                <w:sz w:val="28"/>
                <w:szCs w:val="28"/>
              </w:rPr>
              <w:tab/>
            </w:r>
            <w:r w:rsidRPr="009D5F89">
              <w:rPr>
                <w:sz w:val="28"/>
                <w:szCs w:val="28"/>
              </w:rPr>
              <w:tab/>
            </w:r>
            <w:r w:rsidRPr="009D5F89">
              <w:rPr>
                <w:sz w:val="28"/>
                <w:szCs w:val="28"/>
              </w:rPr>
              <w:tab/>
            </w:r>
            <w:r w:rsidRPr="009D5F89">
              <w:rPr>
                <w:sz w:val="28"/>
                <w:szCs w:val="28"/>
              </w:rPr>
              <w:tab/>
            </w:r>
            <w:r w:rsidRPr="009D5F89">
              <w:rPr>
                <w:sz w:val="28"/>
                <w:szCs w:val="28"/>
              </w:rPr>
              <w:tab/>
              <w:t xml:space="preserve">        « _______»   __________________</w:t>
            </w:r>
          </w:p>
          <w:p w:rsidR="00B531DA" w:rsidRPr="009D5F89" w:rsidRDefault="00B531DA" w:rsidP="008369E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531DA" w:rsidRPr="009D5F89" w:rsidRDefault="00B531DA" w:rsidP="008369E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D5F89">
              <w:rPr>
                <w:b/>
                <w:bCs/>
                <w:sz w:val="28"/>
                <w:szCs w:val="28"/>
              </w:rPr>
              <w:t xml:space="preserve">Индивидуальный план </w:t>
            </w:r>
          </w:p>
          <w:p w:rsidR="00B531DA" w:rsidRPr="009D5F89" w:rsidRDefault="00B531DA" w:rsidP="008369E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D5F89">
              <w:rPr>
                <w:b/>
                <w:bCs/>
                <w:sz w:val="28"/>
                <w:szCs w:val="28"/>
              </w:rPr>
              <w:t xml:space="preserve">работы преподавателя </w:t>
            </w:r>
          </w:p>
          <w:p w:rsidR="00B531DA" w:rsidRPr="009D5F89" w:rsidRDefault="00B531DA" w:rsidP="008369E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D5F89">
              <w:rPr>
                <w:b/>
                <w:bCs/>
                <w:sz w:val="28"/>
                <w:szCs w:val="28"/>
              </w:rPr>
              <w:t>__________________________</w:t>
            </w:r>
          </w:p>
          <w:p w:rsidR="00B531DA" w:rsidRPr="009D5F89" w:rsidRDefault="00B531DA" w:rsidP="008369E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20_____-20_____</w:t>
            </w:r>
            <w:r w:rsidRPr="009D5F89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  <w:p w:rsidR="00B531DA" w:rsidRPr="009D5F89" w:rsidRDefault="00B531DA" w:rsidP="008369E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531DA" w:rsidRPr="009D5F89" w:rsidRDefault="00B531DA" w:rsidP="008369E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531DA" w:rsidRPr="009D5F89" w:rsidRDefault="00B531DA" w:rsidP="008369E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531DA" w:rsidRDefault="00B531DA" w:rsidP="00B531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bCs/>
                <w:sz w:val="28"/>
                <w:szCs w:val="28"/>
              </w:rPr>
              <w:t>Ютановка</w:t>
            </w:r>
            <w:proofErr w:type="spellEnd"/>
          </w:p>
          <w:p w:rsidR="00B531DA" w:rsidRPr="009D5F89" w:rsidRDefault="00B531DA" w:rsidP="008369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5F89">
              <w:rPr>
                <w:sz w:val="28"/>
                <w:szCs w:val="28"/>
              </w:rPr>
              <w:t xml:space="preserve">Основные направления работы </w:t>
            </w:r>
            <w:r>
              <w:rPr>
                <w:sz w:val="28"/>
                <w:szCs w:val="28"/>
              </w:rPr>
              <w:t xml:space="preserve">методической </w:t>
            </w:r>
            <w:r w:rsidRPr="009D5F89">
              <w:rPr>
                <w:sz w:val="28"/>
                <w:szCs w:val="28"/>
              </w:rPr>
              <w:t>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31DA" w:rsidRPr="009D5F89" w:rsidRDefault="00B531DA" w:rsidP="008369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Проблема, над которой работает </w:t>
            </w:r>
            <w:r w:rsidRPr="009D5F89">
              <w:rPr>
                <w:sz w:val="28"/>
                <w:szCs w:val="28"/>
              </w:rPr>
              <w:t>преподаватель________________________</w:t>
            </w:r>
            <w:r>
              <w:rPr>
                <w:sz w:val="28"/>
                <w:szCs w:val="28"/>
              </w:rPr>
              <w:t>__________</w:t>
            </w:r>
            <w:r w:rsidRPr="009D5F89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</w:t>
            </w:r>
          </w:p>
          <w:p w:rsidR="00B531DA" w:rsidRPr="009D5F89" w:rsidRDefault="00B531DA" w:rsidP="008369E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tbl>
            <w:tblPr>
              <w:tblW w:w="9269" w:type="dxa"/>
              <w:tblInd w:w="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11"/>
              <w:gridCol w:w="8758"/>
            </w:tblGrid>
            <w:tr w:rsidR="00B531DA" w:rsidRPr="009D5F89" w:rsidTr="008369E8">
              <w:tc>
                <w:tcPr>
                  <w:tcW w:w="9269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5"/>
                    <w:rPr>
                      <w:sz w:val="28"/>
                      <w:szCs w:val="28"/>
                    </w:rPr>
                  </w:pPr>
                  <w:r w:rsidRPr="009D5F89">
                    <w:rPr>
                      <w:i w:val="0"/>
                      <w:iCs w:val="0"/>
                      <w:sz w:val="28"/>
                      <w:szCs w:val="28"/>
                    </w:rPr>
                    <w:t>I. Повышение педагогического мастерства, знаний по специальности</w:t>
                  </w: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Изучение вопросов педагогики, психологии, специальной литературы (указать литературу, средства ИНТЕРНЕТ);</w:t>
                  </w:r>
                </w:p>
              </w:tc>
            </w:tr>
            <w:tr w:rsidR="00B531DA" w:rsidRPr="009D5F89" w:rsidTr="00EB0C8E">
              <w:trPr>
                <w:trHeight w:val="1336"/>
              </w:trPr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Участие в смотрах-конкурсах, научно-практических конференциях (указать организацию, которая проводила конкурс, его название)</w:t>
                  </w: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Исследовательская работа со студентами (участие в смотрах-конкурсах, научно-практических конференциях...)</w:t>
                  </w:r>
                </w:p>
              </w:tc>
            </w:tr>
            <w:tr w:rsidR="00B531DA" w:rsidRPr="009D5F89" w:rsidTr="00EB0C8E">
              <w:trPr>
                <w:trHeight w:val="1330"/>
              </w:trPr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EB0C8E" w:rsidRDefault="00B531DA" w:rsidP="00EB0C8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1.4.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 xml:space="preserve">Посещение открытых уроков, </w:t>
                  </w:r>
                  <w:proofErr w:type="spellStart"/>
                  <w:r w:rsidRPr="009D5F89">
                    <w:rPr>
                      <w:sz w:val="28"/>
                      <w:szCs w:val="28"/>
                    </w:rPr>
                    <w:t>взаимопосещения</w:t>
                  </w:r>
                  <w:proofErr w:type="spellEnd"/>
                  <w:r w:rsidRPr="009D5F89">
                    <w:rPr>
                      <w:sz w:val="28"/>
                      <w:szCs w:val="28"/>
                    </w:rPr>
                    <w:t xml:space="preserve"> (не менее 10</w:t>
                  </w:r>
                  <w:proofErr w:type="gramStart"/>
                  <w:r w:rsidRPr="009D5F89">
                    <w:rPr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c>
            </w:tr>
            <w:tr w:rsidR="00B531DA" w:rsidRPr="009D5F89" w:rsidTr="00EB0C8E">
              <w:trPr>
                <w:trHeight w:val="1688"/>
              </w:trPr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EB0C8E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1.5.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both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Проведение открытых уроков, уроков с использованием ТСО, инновационных технологий (перечислить)</w:t>
                  </w: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EB0C8E">
              <w:trPr>
                <w:trHeight w:val="1506"/>
              </w:trPr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EB0C8E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9269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b/>
                      <w:bCs/>
                      <w:sz w:val="28"/>
                      <w:szCs w:val="28"/>
                    </w:rPr>
                    <w:t>II. Совершенствование учебно-методической работы</w:t>
                  </w: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 xml:space="preserve">Выполнение методических разработок (отдельно указать методические разработки, предоставленные для внешнего рецензирования, указать рецензента) </w:t>
                  </w: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Default="00B531DA" w:rsidP="00EB0C8E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EB0C8E" w:rsidRDefault="00EB0C8E" w:rsidP="00EB0C8E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EB0C8E" w:rsidRPr="009D5F89" w:rsidRDefault="00EB0C8E" w:rsidP="00EB0C8E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lastRenderedPageBreak/>
                    <w:t>2.2.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B531DA">
                  <w:pPr>
                    <w:pStyle w:val="af4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 xml:space="preserve">Выступление с докладами на педсовете, на заседании </w:t>
                  </w:r>
                  <w:r>
                    <w:rPr>
                      <w:sz w:val="28"/>
                      <w:szCs w:val="28"/>
                    </w:rPr>
                    <w:t xml:space="preserve">методической </w:t>
                  </w:r>
                  <w:r w:rsidRPr="009D5F89">
                    <w:rPr>
                      <w:sz w:val="28"/>
                      <w:szCs w:val="28"/>
                    </w:rPr>
                    <w:t>комиссии</w:t>
                  </w: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2.3.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both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Обобщение опыта (указать тему)</w:t>
                  </w: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both"/>
                    <w:rPr>
                      <w:sz w:val="28"/>
                      <w:szCs w:val="28"/>
                    </w:rPr>
                  </w:pPr>
                </w:p>
                <w:p w:rsidR="00B531DA" w:rsidRDefault="00B531DA" w:rsidP="008369E8">
                  <w:pPr>
                    <w:pStyle w:val="af4"/>
                    <w:jc w:val="both"/>
                    <w:rPr>
                      <w:sz w:val="28"/>
                      <w:szCs w:val="28"/>
                    </w:rPr>
                  </w:pPr>
                </w:p>
                <w:p w:rsidR="00EB0C8E" w:rsidRPr="009D5F89" w:rsidRDefault="00EB0C8E" w:rsidP="008369E8">
                  <w:pPr>
                    <w:pStyle w:val="af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2.4.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Проведение научно-практических конференций, семинаров</w:t>
                  </w: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EB0C8E" w:rsidRPr="009D5F89" w:rsidRDefault="00EB0C8E" w:rsidP="00EB0C8E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2.5.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Совершенствование УМК по дисциплинам (перечислить)</w:t>
                  </w: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EB0C8E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2.6.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 xml:space="preserve">Совершенствование портфолио преподавателя. </w:t>
                  </w: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2.7.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Составление билетов, билетов тестового контроля</w:t>
                  </w: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EB0C8E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9269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b/>
                      <w:bCs/>
                      <w:sz w:val="28"/>
                      <w:szCs w:val="28"/>
                    </w:rPr>
                    <w:t>III. Внеклассная воспитательная работа</w:t>
                  </w: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 xml:space="preserve">3.1. 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Организация открытых классных часов</w:t>
                  </w: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EB0C8E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lastRenderedPageBreak/>
                    <w:t>3.2.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Методические разработки по воспитательной работе, обобщение опыта</w:t>
                  </w: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3.3.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Проведение конкурсов, олимпиад</w:t>
                  </w: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EB0C8E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3.4.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Создание и совершенствование портфолио классного руководителя</w:t>
                  </w: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EB0C8E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3.5.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B531DA">
                  <w:pPr>
                    <w:pStyle w:val="af4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Выступление с докладами на методическо</w:t>
                  </w:r>
                  <w:r>
                    <w:rPr>
                      <w:sz w:val="28"/>
                      <w:szCs w:val="28"/>
                    </w:rPr>
                    <w:t>й комиссии</w:t>
                  </w:r>
                  <w:r w:rsidRPr="009D5F89">
                    <w:rPr>
                      <w:sz w:val="28"/>
                      <w:szCs w:val="28"/>
                    </w:rPr>
                    <w:t xml:space="preserve"> классных руководителей</w:t>
                  </w: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EB0C8E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jc w:val="center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3.5.</w:t>
                  </w: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  <w:r w:rsidRPr="009D5F89">
                    <w:rPr>
                      <w:sz w:val="28"/>
                      <w:szCs w:val="28"/>
                    </w:rPr>
                    <w:t>Организация мониторинга воспитательной работы (результаты)</w:t>
                  </w:r>
                </w:p>
              </w:tc>
            </w:tr>
            <w:tr w:rsidR="00B531DA" w:rsidRPr="009D5F89" w:rsidTr="008369E8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531DA" w:rsidRPr="009D5F89" w:rsidRDefault="00B531DA" w:rsidP="00EB0C8E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  <w:p w:rsidR="00B531DA" w:rsidRPr="009D5F89" w:rsidRDefault="00B531DA" w:rsidP="008369E8">
                  <w:pPr>
                    <w:pStyle w:val="af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531DA" w:rsidRDefault="00B531DA" w:rsidP="008369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531DA" w:rsidRPr="009D5F89" w:rsidRDefault="00B531DA" w:rsidP="008369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5F89">
              <w:rPr>
                <w:sz w:val="28"/>
                <w:szCs w:val="28"/>
              </w:rPr>
              <w:t>Преподаватель        «________________» ________________________________</w:t>
            </w:r>
          </w:p>
        </w:tc>
      </w:tr>
    </w:tbl>
    <w:p w:rsidR="00040BC2" w:rsidRPr="004140C8" w:rsidRDefault="00040BC2" w:rsidP="00040BC2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sectPr w:rsidR="00040BC2" w:rsidRPr="004140C8" w:rsidSect="00040BC2">
      <w:footerReference w:type="default" r:id="rId9"/>
      <w:pgSz w:w="11906" w:h="16838"/>
      <w:pgMar w:top="1134" w:right="851" w:bottom="1134" w:left="1276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A7" w:rsidRDefault="00DD0FA7" w:rsidP="007D3BAA">
      <w:r>
        <w:separator/>
      </w:r>
    </w:p>
  </w:endnote>
  <w:endnote w:type="continuationSeparator" w:id="0">
    <w:p w:rsidR="00DD0FA7" w:rsidRDefault="00DD0FA7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64" w:rsidRDefault="00C50264">
    <w:pPr>
      <w:pStyle w:val="aa"/>
      <w:jc w:val="right"/>
    </w:pPr>
  </w:p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A7" w:rsidRDefault="00DD0FA7" w:rsidP="007D3BAA">
      <w:r>
        <w:separator/>
      </w:r>
    </w:p>
  </w:footnote>
  <w:footnote w:type="continuationSeparator" w:id="0">
    <w:p w:rsidR="00DD0FA7" w:rsidRDefault="00DD0FA7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6C80A"/>
    <w:lvl w:ilvl="0">
      <w:numFmt w:val="bullet"/>
      <w:lvlText w:val="*"/>
      <w:lvlJc w:val="left"/>
    </w:lvl>
  </w:abstractNum>
  <w:abstractNum w:abstractNumId="1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009FF"/>
    <w:multiLevelType w:val="hybridMultilevel"/>
    <w:tmpl w:val="70A869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7710"/>
    <w:multiLevelType w:val="hybridMultilevel"/>
    <w:tmpl w:val="D76249BA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37F33"/>
    <w:multiLevelType w:val="hybridMultilevel"/>
    <w:tmpl w:val="D308742E"/>
    <w:lvl w:ilvl="0" w:tplc="7160107E">
      <w:start w:val="1"/>
      <w:numFmt w:val="decimal"/>
      <w:lvlText w:val="%1."/>
      <w:lvlJc w:val="left"/>
      <w:pPr>
        <w:tabs>
          <w:tab w:val="num" w:pos="1911"/>
        </w:tabs>
        <w:ind w:left="720" w:firstLine="709"/>
      </w:pPr>
      <w:rPr>
        <w:rFonts w:hint="default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F463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F3493B"/>
    <w:multiLevelType w:val="hybridMultilevel"/>
    <w:tmpl w:val="35182594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6A19010C"/>
    <w:multiLevelType w:val="hybridMultilevel"/>
    <w:tmpl w:val="CE6469A2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11A48"/>
    <w:rsid w:val="00040141"/>
    <w:rsid w:val="00040BC2"/>
    <w:rsid w:val="0009576F"/>
    <w:rsid w:val="000B017E"/>
    <w:rsid w:val="000C67F1"/>
    <w:rsid w:val="000E46CA"/>
    <w:rsid w:val="001445D2"/>
    <w:rsid w:val="001715A7"/>
    <w:rsid w:val="00252766"/>
    <w:rsid w:val="00292F60"/>
    <w:rsid w:val="002B23B9"/>
    <w:rsid w:val="002C273D"/>
    <w:rsid w:val="002D799D"/>
    <w:rsid w:val="002F6CE6"/>
    <w:rsid w:val="00320A3E"/>
    <w:rsid w:val="003A61A0"/>
    <w:rsid w:val="003D75AD"/>
    <w:rsid w:val="0040098A"/>
    <w:rsid w:val="00400BB0"/>
    <w:rsid w:val="004140C8"/>
    <w:rsid w:val="004173C8"/>
    <w:rsid w:val="0042663A"/>
    <w:rsid w:val="00450195"/>
    <w:rsid w:val="004839F7"/>
    <w:rsid w:val="004C1FF0"/>
    <w:rsid w:val="004E253B"/>
    <w:rsid w:val="00505009"/>
    <w:rsid w:val="00543EC8"/>
    <w:rsid w:val="00563C3E"/>
    <w:rsid w:val="005D67C4"/>
    <w:rsid w:val="00613355"/>
    <w:rsid w:val="00613400"/>
    <w:rsid w:val="006515BC"/>
    <w:rsid w:val="006776FD"/>
    <w:rsid w:val="00686FE2"/>
    <w:rsid w:val="006B68D6"/>
    <w:rsid w:val="006F2F82"/>
    <w:rsid w:val="007000F8"/>
    <w:rsid w:val="00702FE4"/>
    <w:rsid w:val="00716B94"/>
    <w:rsid w:val="007471BF"/>
    <w:rsid w:val="00783A67"/>
    <w:rsid w:val="00785EC4"/>
    <w:rsid w:val="007D3BAA"/>
    <w:rsid w:val="007F41BF"/>
    <w:rsid w:val="00845140"/>
    <w:rsid w:val="008B680B"/>
    <w:rsid w:val="008B778B"/>
    <w:rsid w:val="00906A40"/>
    <w:rsid w:val="00911350"/>
    <w:rsid w:val="009C7BC3"/>
    <w:rsid w:val="009E4595"/>
    <w:rsid w:val="00A44D8E"/>
    <w:rsid w:val="00AE0B64"/>
    <w:rsid w:val="00AF5EFD"/>
    <w:rsid w:val="00AF765B"/>
    <w:rsid w:val="00AF76CD"/>
    <w:rsid w:val="00B51FEB"/>
    <w:rsid w:val="00B531DA"/>
    <w:rsid w:val="00B576F9"/>
    <w:rsid w:val="00B76474"/>
    <w:rsid w:val="00B95404"/>
    <w:rsid w:val="00BB2686"/>
    <w:rsid w:val="00BD6785"/>
    <w:rsid w:val="00C13D97"/>
    <w:rsid w:val="00C2700B"/>
    <w:rsid w:val="00C50264"/>
    <w:rsid w:val="00CE16C2"/>
    <w:rsid w:val="00CE41E6"/>
    <w:rsid w:val="00D219C8"/>
    <w:rsid w:val="00D25243"/>
    <w:rsid w:val="00D366E6"/>
    <w:rsid w:val="00DD0FA7"/>
    <w:rsid w:val="00E61B4A"/>
    <w:rsid w:val="00E64E10"/>
    <w:rsid w:val="00E73AE5"/>
    <w:rsid w:val="00E97F19"/>
    <w:rsid w:val="00EB0C8E"/>
    <w:rsid w:val="00EC7E27"/>
    <w:rsid w:val="00F50347"/>
    <w:rsid w:val="00FA12CA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</w:rPr>
  </w:style>
  <w:style w:type="paragraph" w:styleId="af3">
    <w:name w:val="List Paragraph"/>
    <w:basedOn w:val="a"/>
    <w:uiPriority w:val="34"/>
    <w:qFormat/>
    <w:rsid w:val="00040BC2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af4">
    <w:name w:val="Содержимое таблицы"/>
    <w:basedOn w:val="a"/>
    <w:rsid w:val="00B531DA"/>
    <w:pPr>
      <w:widowControl w:val="0"/>
      <w:suppressLineNumbers/>
      <w:suppressAutoHyphens/>
    </w:pPr>
    <w:rPr>
      <w:rFonts w:eastAsia="Lucida Sans Unicode"/>
      <w:lang w:eastAsia="en-US"/>
    </w:rPr>
  </w:style>
  <w:style w:type="paragraph" w:customStyle="1" w:styleId="af5">
    <w:name w:val="Заголовок таблицы"/>
    <w:basedOn w:val="af4"/>
    <w:rsid w:val="00B531DA"/>
    <w:pPr>
      <w:jc w:val="center"/>
    </w:pPr>
    <w:rPr>
      <w:b/>
      <w:bCs/>
      <w:i/>
      <w:iCs/>
    </w:rPr>
  </w:style>
  <w:style w:type="paragraph" w:customStyle="1" w:styleId="af6">
    <w:name w:val="Заголовок"/>
    <w:basedOn w:val="a"/>
    <w:next w:val="af1"/>
    <w:rsid w:val="00B531DA"/>
    <w:pPr>
      <w:keepNext/>
      <w:suppressAutoHyphens/>
      <w:spacing w:before="240" w:after="120"/>
    </w:pPr>
    <w:rPr>
      <w:rFonts w:ascii="Arial" w:eastAsia="Arial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040BC2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af4">
    <w:name w:val="Содержимое таблицы"/>
    <w:basedOn w:val="a"/>
    <w:rsid w:val="00B531DA"/>
    <w:pPr>
      <w:widowControl w:val="0"/>
      <w:suppressLineNumbers/>
      <w:suppressAutoHyphens/>
    </w:pPr>
    <w:rPr>
      <w:rFonts w:eastAsia="Lucida Sans Unicode"/>
      <w:lang w:eastAsia="en-US"/>
    </w:rPr>
  </w:style>
  <w:style w:type="paragraph" w:customStyle="1" w:styleId="af5">
    <w:name w:val="Заголовок таблицы"/>
    <w:basedOn w:val="af4"/>
    <w:rsid w:val="00B531DA"/>
    <w:pPr>
      <w:jc w:val="center"/>
    </w:pPr>
    <w:rPr>
      <w:b/>
      <w:bCs/>
      <w:i/>
      <w:iCs/>
    </w:rPr>
  </w:style>
  <w:style w:type="paragraph" w:customStyle="1" w:styleId="af6">
    <w:name w:val="Заголовок"/>
    <w:basedOn w:val="a"/>
    <w:next w:val="af1"/>
    <w:rsid w:val="00B531DA"/>
    <w:pPr>
      <w:keepNext/>
      <w:suppressAutoHyphens/>
      <w:spacing w:before="240" w:after="120"/>
    </w:pPr>
    <w:rPr>
      <w:rFonts w:ascii="Arial" w:eastAsia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8</cp:revision>
  <cp:lastPrinted>2017-01-15T07:19:00Z</cp:lastPrinted>
  <dcterms:created xsi:type="dcterms:W3CDTF">2016-01-24T22:23:00Z</dcterms:created>
  <dcterms:modified xsi:type="dcterms:W3CDTF">2017-12-02T14:23:00Z</dcterms:modified>
</cp:coreProperties>
</file>