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0B" w:rsidRPr="004839F7" w:rsidRDefault="00A66CE4" w:rsidP="00A2080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0B" w:rsidRDefault="00A2080B" w:rsidP="00A2080B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624AC2" w:rsidRDefault="00A66CE4" w:rsidP="00A66CE4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</w:t>
      </w:r>
      <w:r w:rsidR="00624AC2">
        <w:rPr>
          <w:rFonts w:eastAsia="Calibri"/>
          <w:b/>
          <w:i/>
          <w:sz w:val="28"/>
          <w:szCs w:val="28"/>
          <w:lang w:eastAsia="en-US"/>
        </w:rPr>
        <w:t>ЛОКАЛЬНЫЙ АКТ №</w:t>
      </w:r>
      <w:r>
        <w:rPr>
          <w:rFonts w:eastAsia="Calibri"/>
          <w:b/>
          <w:i/>
          <w:sz w:val="28"/>
          <w:szCs w:val="28"/>
          <w:lang w:eastAsia="en-US"/>
        </w:rPr>
        <w:t xml:space="preserve"> 74</w:t>
      </w:r>
    </w:p>
    <w:p w:rsidR="00A66CE4" w:rsidRPr="008F46EA" w:rsidRDefault="00A66CE4" w:rsidP="00A66CE4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7C0AF5" w:rsidRDefault="008F46EA" w:rsidP="00A66CE4">
      <w:pPr>
        <w:spacing w:line="360" w:lineRule="auto"/>
        <w:ind w:right="-1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0AF5">
        <w:rPr>
          <w:b/>
          <w:sz w:val="28"/>
          <w:szCs w:val="28"/>
        </w:rPr>
        <w:t xml:space="preserve">ОЛОЖЕНИЕ </w:t>
      </w:r>
    </w:p>
    <w:p w:rsidR="007C0AF5" w:rsidRDefault="007C0AF5" w:rsidP="00A66CE4">
      <w:pPr>
        <w:spacing w:line="360" w:lineRule="auto"/>
        <w:ind w:right="-1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САМОСТОЯТЕЛЬНОЙ </w:t>
      </w:r>
    </w:p>
    <w:p w:rsidR="008F46EA" w:rsidRPr="00882726" w:rsidRDefault="007C0AF5" w:rsidP="00A66CE4">
      <w:pPr>
        <w:spacing w:line="360" w:lineRule="auto"/>
        <w:ind w:right="-1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(ВНЕАУДИТОРНОЙ) РАБОТЫ СТУДЕНТОВ</w:t>
      </w:r>
    </w:p>
    <w:p w:rsidR="007C0AF5" w:rsidRDefault="007C0AF5" w:rsidP="00A66CE4">
      <w:pPr>
        <w:spacing w:line="360" w:lineRule="auto"/>
        <w:ind w:right="-14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F46EA" w:rsidRPr="00882726">
        <w:rPr>
          <w:b/>
          <w:sz w:val="28"/>
          <w:szCs w:val="28"/>
        </w:rPr>
        <w:t>ОГА</w:t>
      </w:r>
      <w:r w:rsidR="00D52404">
        <w:rPr>
          <w:b/>
          <w:sz w:val="28"/>
          <w:szCs w:val="28"/>
        </w:rPr>
        <w:t>П</w:t>
      </w:r>
      <w:r w:rsidR="008F46EA" w:rsidRPr="00882726">
        <w:rPr>
          <w:b/>
          <w:sz w:val="28"/>
          <w:szCs w:val="28"/>
        </w:rPr>
        <w:t xml:space="preserve">ОУ  </w:t>
      </w:r>
      <w:r w:rsidR="008F46EA" w:rsidRPr="00882726">
        <w:rPr>
          <w:b/>
          <w:caps/>
          <w:color w:val="000000"/>
          <w:sz w:val="28"/>
          <w:szCs w:val="28"/>
        </w:rPr>
        <w:t>«</w:t>
      </w:r>
      <w:r w:rsidR="008F46EA" w:rsidRPr="0088272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ТАНОВСКИЙ АГРОМЕХАНИЧЕСКИЙ ТЕХНИКУМ»</w:t>
      </w:r>
    </w:p>
    <w:p w:rsidR="008F46EA" w:rsidRPr="00882726" w:rsidRDefault="007C0AF5" w:rsidP="00A66CE4">
      <w:pPr>
        <w:spacing w:line="360" w:lineRule="auto"/>
        <w:ind w:right="-1496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8F46EA" w:rsidRPr="00882726">
        <w:rPr>
          <w:b/>
          <w:caps/>
          <w:color w:val="000000"/>
          <w:sz w:val="28"/>
          <w:szCs w:val="28"/>
        </w:rPr>
        <w:t>»</w:t>
      </w:r>
    </w:p>
    <w:p w:rsidR="00A2080B" w:rsidRPr="00702FE4" w:rsidRDefault="00A2080B" w:rsidP="003112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080B" w:rsidRPr="00686FE2" w:rsidRDefault="00A2080B" w:rsidP="00A2080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2080B" w:rsidRPr="004839F7" w:rsidRDefault="00A2080B" w:rsidP="00A2080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2080B" w:rsidRPr="004839F7" w:rsidRDefault="00A2080B" w:rsidP="00A2080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2080B" w:rsidRDefault="00A2080B" w:rsidP="00A2080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8F46EA" w:rsidRDefault="008F46EA" w:rsidP="007C0AF5">
      <w:pPr>
        <w:shd w:val="clear" w:color="auto" w:fill="FFFFFF"/>
        <w:tabs>
          <w:tab w:val="left" w:pos="0"/>
        </w:tabs>
        <w:spacing w:line="360" w:lineRule="auto"/>
        <w:ind w:right="-285"/>
        <w:rPr>
          <w:b/>
          <w:color w:val="000000"/>
          <w:sz w:val="28"/>
          <w:szCs w:val="28"/>
        </w:rPr>
      </w:pPr>
    </w:p>
    <w:p w:rsidR="007C0AF5" w:rsidRDefault="007C0AF5" w:rsidP="00A2080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3112DE" w:rsidRDefault="003112DE" w:rsidP="00A2080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7C0AF5" w:rsidRPr="004839F7" w:rsidRDefault="007C0AF5" w:rsidP="00A2080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2080B" w:rsidRPr="00613400" w:rsidRDefault="00A2080B" w:rsidP="00A2080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C0AF5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112DE">
        <w:rPr>
          <w:rFonts w:eastAsia="Calibri"/>
          <w:b/>
          <w:sz w:val="28"/>
          <w:szCs w:val="28"/>
          <w:lang w:eastAsia="en-US"/>
        </w:rPr>
        <w:t>г.</w:t>
      </w:r>
    </w:p>
    <w:p w:rsidR="008F46EA" w:rsidRDefault="008F46EA" w:rsidP="008F46EA">
      <w:pPr>
        <w:jc w:val="both"/>
        <w:rPr>
          <w:b/>
        </w:rPr>
      </w:pPr>
    </w:p>
    <w:p w:rsidR="008F46EA" w:rsidRPr="000F0871" w:rsidRDefault="008F46EA" w:rsidP="008F46EA">
      <w:pPr>
        <w:shd w:val="clear" w:color="auto" w:fill="FFFFFF"/>
        <w:tabs>
          <w:tab w:val="left" w:pos="854"/>
        </w:tabs>
        <w:spacing w:before="178"/>
        <w:ind w:left="540"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Pr="000F0871">
        <w:rPr>
          <w:b/>
          <w:bCs/>
          <w:sz w:val="28"/>
          <w:szCs w:val="28"/>
        </w:rPr>
        <w:t>1.</w:t>
      </w:r>
      <w:r w:rsidRPr="000F0871">
        <w:rPr>
          <w:b/>
          <w:bCs/>
          <w:sz w:val="28"/>
          <w:szCs w:val="28"/>
        </w:rPr>
        <w:tab/>
        <w:t>Общие положения</w:t>
      </w:r>
    </w:p>
    <w:p w:rsidR="008F46EA" w:rsidRPr="000F0871" w:rsidRDefault="008F46EA" w:rsidP="008F46E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40"/>
        <w:jc w:val="both"/>
        <w:rPr>
          <w:spacing w:val="-1"/>
          <w:sz w:val="28"/>
          <w:szCs w:val="28"/>
        </w:rPr>
      </w:pPr>
      <w:r w:rsidRPr="000F0871">
        <w:rPr>
          <w:spacing w:val="-1"/>
          <w:sz w:val="28"/>
          <w:szCs w:val="28"/>
        </w:rPr>
        <w:t xml:space="preserve">Положение разработано на основе Федерального закона от 29.12.2012 № 273-ФЗ «Об </w:t>
      </w:r>
      <w:r w:rsidRPr="000F0871">
        <w:rPr>
          <w:sz w:val="28"/>
          <w:szCs w:val="28"/>
        </w:rPr>
        <w:t>образовании в Российской Федерации», федеральных государственных стандартов среднего профессионального об</w:t>
      </w:r>
      <w:r>
        <w:rPr>
          <w:sz w:val="28"/>
          <w:szCs w:val="28"/>
        </w:rPr>
        <w:t xml:space="preserve">разования (далее ФГОС СПО), </w:t>
      </w:r>
      <w:r w:rsidRPr="000F0871">
        <w:rPr>
          <w:sz w:val="28"/>
          <w:szCs w:val="28"/>
        </w:rPr>
        <w:t>в которых определяется, что самостоятельная ра</w:t>
      </w:r>
      <w:r w:rsidRPr="000F0871">
        <w:rPr>
          <w:sz w:val="28"/>
          <w:szCs w:val="28"/>
        </w:rPr>
        <w:softHyphen/>
        <w:t>бота является одним из видов учебных занятий обучающихся.</w:t>
      </w:r>
    </w:p>
    <w:p w:rsidR="008F46EA" w:rsidRPr="000F0871" w:rsidRDefault="008F46EA" w:rsidP="008F46E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0F0871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студентов ОГА</w:t>
      </w:r>
      <w:r w:rsidR="00D52404">
        <w:rPr>
          <w:sz w:val="28"/>
          <w:szCs w:val="28"/>
        </w:rPr>
        <w:t>П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Ютановский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агромеханический</w:t>
      </w:r>
      <w:proofErr w:type="spellEnd"/>
      <w:r>
        <w:rPr>
          <w:sz w:val="28"/>
          <w:szCs w:val="28"/>
        </w:rPr>
        <w:t xml:space="preserve"> техникум</w:t>
      </w:r>
      <w:r w:rsidR="007C0AF5">
        <w:rPr>
          <w:sz w:val="28"/>
          <w:szCs w:val="28"/>
        </w:rPr>
        <w:t xml:space="preserve">  имени Евграфа Петровича Ковалевского</w:t>
      </w:r>
      <w:r>
        <w:rPr>
          <w:sz w:val="28"/>
          <w:szCs w:val="28"/>
        </w:rPr>
        <w:t xml:space="preserve">» </w:t>
      </w:r>
      <w:r w:rsidRPr="000F0871">
        <w:rPr>
          <w:sz w:val="28"/>
          <w:szCs w:val="28"/>
        </w:rPr>
        <w:t>(далее – техникум)</w:t>
      </w:r>
      <w:r>
        <w:rPr>
          <w:sz w:val="28"/>
          <w:szCs w:val="28"/>
        </w:rPr>
        <w:t xml:space="preserve"> </w:t>
      </w:r>
      <w:r w:rsidRPr="000F0871">
        <w:rPr>
          <w:sz w:val="28"/>
          <w:szCs w:val="28"/>
        </w:rPr>
        <w:t>-</w:t>
      </w:r>
      <w:r w:rsidRPr="000F0871">
        <w:rPr>
          <w:sz w:val="28"/>
          <w:szCs w:val="28"/>
        </w:rPr>
        <w:tab/>
        <w:t>учебная, учебно-исследовательская и общественно-значимая деятельность обучающихся,</w:t>
      </w:r>
      <w:r>
        <w:rPr>
          <w:sz w:val="28"/>
          <w:szCs w:val="28"/>
        </w:rPr>
        <w:t xml:space="preserve"> </w:t>
      </w:r>
      <w:r w:rsidRPr="000F0871">
        <w:rPr>
          <w:sz w:val="28"/>
          <w:szCs w:val="28"/>
        </w:rPr>
        <w:t>направленная на развитие общих и профессиональных компетенций, которая осуществляется</w:t>
      </w:r>
      <w:r>
        <w:rPr>
          <w:sz w:val="28"/>
          <w:szCs w:val="28"/>
        </w:rPr>
        <w:t xml:space="preserve"> </w:t>
      </w:r>
      <w:r w:rsidRPr="000F0871">
        <w:rPr>
          <w:sz w:val="28"/>
          <w:szCs w:val="28"/>
        </w:rPr>
        <w:t>без непосредственного участия преподавателя и мастера производственного обучения, но по их</w:t>
      </w:r>
      <w:r>
        <w:rPr>
          <w:sz w:val="28"/>
          <w:szCs w:val="28"/>
        </w:rPr>
        <w:t xml:space="preserve"> </w:t>
      </w:r>
      <w:r w:rsidRPr="000F0871">
        <w:rPr>
          <w:sz w:val="28"/>
          <w:szCs w:val="28"/>
        </w:rPr>
        <w:t>заданию.</w:t>
      </w:r>
      <w:proofErr w:type="gramEnd"/>
    </w:p>
    <w:p w:rsidR="008F46EA" w:rsidRDefault="008F46EA" w:rsidP="008F46EA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8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студентов </w:t>
      </w:r>
      <w:r w:rsidRPr="000F0871">
        <w:rPr>
          <w:sz w:val="28"/>
          <w:szCs w:val="28"/>
        </w:rPr>
        <w:t>самостоятельная работа - способ активного, целенаправленного освое</w:t>
      </w:r>
      <w:r w:rsidRPr="000F0871">
        <w:rPr>
          <w:sz w:val="28"/>
          <w:szCs w:val="28"/>
        </w:rPr>
        <w:softHyphen/>
        <w:t>ния, без непосредственного участия преподавателя и мастера производственного обучения, новых знаний, умений и опыта, закладывающих основ</w:t>
      </w:r>
      <w:r>
        <w:rPr>
          <w:sz w:val="28"/>
          <w:szCs w:val="28"/>
        </w:rPr>
        <w:t>у</w:t>
      </w:r>
      <w:r w:rsidRPr="000F0871">
        <w:rPr>
          <w:sz w:val="28"/>
          <w:szCs w:val="28"/>
        </w:rPr>
        <w:t xml:space="preserve"> в становлении профессиональных и общих компетенций, требуемых ФГОС СПО по профессии/специальности.</w:t>
      </w:r>
    </w:p>
    <w:p w:rsidR="008F46EA" w:rsidRDefault="008F46EA" w:rsidP="008F46EA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left="540" w:right="1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1.3. Самостоятельная работа студентов проводится с целью более полного </w:t>
      </w:r>
      <w:r>
        <w:rPr>
          <w:spacing w:val="-1"/>
          <w:sz w:val="28"/>
          <w:szCs w:val="28"/>
        </w:rPr>
        <w:t>получения и закрепления основных и профессиональных компетенций, а именно:</w:t>
      </w:r>
    </w:p>
    <w:p w:rsidR="008F46EA" w:rsidRDefault="008F46EA" w:rsidP="008F46EA">
      <w:pPr>
        <w:shd w:val="clear" w:color="auto" w:fill="FFFFFF"/>
        <w:spacing w:before="14" w:line="322" w:lineRule="exact"/>
        <w:ind w:left="540"/>
        <w:jc w:val="both"/>
      </w:pPr>
      <w:r>
        <w:rPr>
          <w:sz w:val="28"/>
          <w:szCs w:val="28"/>
        </w:rPr>
        <w:t>- систематизации и закрепления полученных теоретических знаний и практических умений;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left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углубления и расширения теоретических знаний;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326" w:lineRule="exact"/>
        <w:ind w:left="54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формирования умений использовать нормативную, правовую, справочную и </w:t>
      </w:r>
      <w:r>
        <w:rPr>
          <w:sz w:val="28"/>
          <w:szCs w:val="28"/>
        </w:rPr>
        <w:t>специальную литературу;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6" w:lineRule="exact"/>
        <w:ind w:left="900" w:hanging="36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развития познавательных способностей и активности студентов: творческой </w:t>
      </w:r>
      <w:r>
        <w:rPr>
          <w:sz w:val="28"/>
          <w:szCs w:val="28"/>
        </w:rPr>
        <w:t>инициативы, самостоятельности, ответственности и организованности;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900"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формирования       самостоятельности       мышления,       способностей       к саморазвитию, самосовершенствованию и самореализации;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6" w:lineRule="exact"/>
        <w:ind w:left="900" w:hanging="36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формирования практических (</w:t>
      </w:r>
      <w:proofErr w:type="spellStart"/>
      <w:r>
        <w:rPr>
          <w:spacing w:val="-1"/>
          <w:sz w:val="28"/>
          <w:szCs w:val="28"/>
        </w:rPr>
        <w:t>общеучебных</w:t>
      </w:r>
      <w:proofErr w:type="spellEnd"/>
      <w:r>
        <w:rPr>
          <w:spacing w:val="-1"/>
          <w:sz w:val="28"/>
          <w:szCs w:val="28"/>
        </w:rPr>
        <w:t xml:space="preserve"> и профессиональных) умений и </w:t>
      </w:r>
      <w:r>
        <w:rPr>
          <w:sz w:val="28"/>
          <w:szCs w:val="28"/>
        </w:rPr>
        <w:t>навыков;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900" w:hanging="36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развития исследовательских умений;</w:t>
      </w:r>
    </w:p>
    <w:p w:rsidR="008F46EA" w:rsidRDefault="008F46EA" w:rsidP="008F46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900"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выработка   навыков   эффективной   самостоятельной   профессиональной (практической и научно-теоретической) деятельности.</w:t>
      </w:r>
    </w:p>
    <w:p w:rsidR="008F46EA" w:rsidRDefault="008F46EA" w:rsidP="008F46EA">
      <w:pPr>
        <w:shd w:val="clear" w:color="auto" w:fill="FFFFFF"/>
        <w:tabs>
          <w:tab w:val="left" w:pos="1186"/>
        </w:tabs>
        <w:spacing w:line="326" w:lineRule="exact"/>
        <w:ind w:left="540" w:right="10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  <w:t>В учебном процессе Техникума выделяют два вида самостоятельной</w:t>
      </w:r>
      <w:r>
        <w:rPr>
          <w:sz w:val="28"/>
          <w:szCs w:val="28"/>
        </w:rPr>
        <w:br/>
        <w:t>работы:</w:t>
      </w:r>
    </w:p>
    <w:p w:rsidR="008F46EA" w:rsidRPr="00F024F0" w:rsidRDefault="008F46EA" w:rsidP="008F46EA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F0">
        <w:rPr>
          <w:sz w:val="28"/>
          <w:szCs w:val="28"/>
        </w:rPr>
        <w:t>аудиторная;</w:t>
      </w:r>
    </w:p>
    <w:p w:rsidR="008F46EA" w:rsidRPr="00F024F0" w:rsidRDefault="008F46EA" w:rsidP="008F46EA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F0">
        <w:rPr>
          <w:sz w:val="28"/>
          <w:szCs w:val="28"/>
        </w:rPr>
        <w:t>внеаудиторная.</w:t>
      </w:r>
    </w:p>
    <w:p w:rsidR="008F46EA" w:rsidRPr="000F0871" w:rsidRDefault="008F46EA" w:rsidP="008F46E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40" w:right="5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Аудиторная </w:t>
      </w:r>
      <w:r>
        <w:rPr>
          <w:sz w:val="28"/>
          <w:szCs w:val="28"/>
        </w:rPr>
        <w:t xml:space="preserve">самостоятельная работа </w:t>
      </w:r>
      <w:r w:rsidRPr="000F0871">
        <w:rPr>
          <w:sz w:val="28"/>
          <w:szCs w:val="28"/>
        </w:rPr>
        <w:t>по дисциплинам, междисциплинарным кур</w:t>
      </w:r>
      <w:r w:rsidRPr="000F0871">
        <w:rPr>
          <w:sz w:val="28"/>
          <w:szCs w:val="28"/>
        </w:rPr>
        <w:softHyphen/>
        <w:t>сам профессиональных модулей выполняется на учебных занятиях под непосредственным ру</w:t>
      </w:r>
      <w:r w:rsidRPr="000F0871">
        <w:rPr>
          <w:sz w:val="28"/>
          <w:szCs w:val="28"/>
        </w:rPr>
        <w:softHyphen/>
        <w:t>ководством преподавателя, мастера производственного обучения и по его заданию.</w:t>
      </w:r>
    </w:p>
    <w:p w:rsidR="008F46EA" w:rsidRDefault="008F46EA" w:rsidP="008F46EA">
      <w:pPr>
        <w:shd w:val="clear" w:color="auto" w:fill="FFFFFF"/>
        <w:spacing w:line="322" w:lineRule="exact"/>
        <w:ind w:left="540" w:right="14" w:firstLine="710"/>
        <w:jc w:val="both"/>
      </w:pPr>
      <w:r>
        <w:rPr>
          <w:b/>
          <w:bCs/>
          <w:sz w:val="28"/>
          <w:szCs w:val="28"/>
        </w:rPr>
        <w:lastRenderedPageBreak/>
        <w:t xml:space="preserve">Внеаудиторная </w:t>
      </w:r>
      <w:r>
        <w:rPr>
          <w:sz w:val="28"/>
          <w:szCs w:val="28"/>
        </w:rPr>
        <w:t xml:space="preserve">самостоятельная работа (далее ВСР) - планируемая учебная, учебно-исследовательская, научно-исследовательская работа студентов, выполняемая во </w:t>
      </w:r>
      <w:r>
        <w:rPr>
          <w:spacing w:val="-1"/>
          <w:sz w:val="28"/>
          <w:szCs w:val="28"/>
        </w:rPr>
        <w:t xml:space="preserve">внеаудиторное время по заданию и при методическом руководстве преподавателя/мастера производственного обучения, </w:t>
      </w:r>
      <w:r>
        <w:rPr>
          <w:sz w:val="28"/>
          <w:szCs w:val="28"/>
        </w:rPr>
        <w:t>но без его непосредственного участия.</w:t>
      </w:r>
    </w:p>
    <w:p w:rsidR="008F46EA" w:rsidRPr="005D41AA" w:rsidRDefault="008F46EA" w:rsidP="008F46E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40" w:right="5"/>
        <w:jc w:val="both"/>
        <w:rPr>
          <w:spacing w:val="-1"/>
          <w:sz w:val="28"/>
          <w:szCs w:val="28"/>
        </w:rPr>
      </w:pPr>
      <w:r w:rsidRPr="000F0871">
        <w:rPr>
          <w:sz w:val="28"/>
          <w:szCs w:val="28"/>
        </w:rPr>
        <w:t xml:space="preserve">ВСР </w:t>
      </w:r>
      <w:proofErr w:type="gramStart"/>
      <w:r w:rsidRPr="000F0871">
        <w:rPr>
          <w:sz w:val="28"/>
          <w:szCs w:val="28"/>
        </w:rPr>
        <w:t>обучающихся</w:t>
      </w:r>
      <w:proofErr w:type="gramEnd"/>
      <w:r w:rsidRPr="000F0871">
        <w:rPr>
          <w:sz w:val="28"/>
          <w:szCs w:val="28"/>
        </w:rPr>
        <w:t xml:space="preserve"> в соответствии с ФГОС СПО должна составлять не менее 50% времени (очная форма обучения), предусмотренного для выполнения основной профессиональ</w:t>
      </w:r>
      <w:r w:rsidRPr="000F0871">
        <w:rPr>
          <w:sz w:val="28"/>
          <w:szCs w:val="28"/>
        </w:rPr>
        <w:softHyphen/>
        <w:t>ной образовательной программы</w:t>
      </w:r>
      <w:r>
        <w:rPr>
          <w:sz w:val="28"/>
          <w:szCs w:val="28"/>
        </w:rPr>
        <w:t>.</w:t>
      </w:r>
    </w:p>
    <w:p w:rsidR="008F46EA" w:rsidRPr="00FE7B8B" w:rsidRDefault="008F46EA" w:rsidP="008F46EA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540"/>
        <w:jc w:val="both"/>
        <w:rPr>
          <w:spacing w:val="-25"/>
          <w:sz w:val="28"/>
          <w:szCs w:val="28"/>
        </w:rPr>
      </w:pPr>
      <w:r w:rsidRPr="00FE7B8B">
        <w:rPr>
          <w:spacing w:val="-2"/>
          <w:sz w:val="28"/>
          <w:szCs w:val="28"/>
        </w:rPr>
        <w:t xml:space="preserve">1.7.  В соответствии с требованиями ФГОС СПО объем времени </w:t>
      </w:r>
      <w:r w:rsidRPr="00FE7B8B">
        <w:rPr>
          <w:spacing w:val="-10"/>
          <w:sz w:val="28"/>
          <w:szCs w:val="28"/>
        </w:rPr>
        <w:t xml:space="preserve">самостоятельной работы, отводимый для освоения дисциплины «Физическая </w:t>
      </w:r>
      <w:r w:rsidRPr="00FE7B8B">
        <w:rPr>
          <w:spacing w:val="-9"/>
          <w:sz w:val="28"/>
          <w:szCs w:val="28"/>
        </w:rPr>
        <w:t xml:space="preserve">культура», должен составлять 100% объема времени (очная форма обучения) от </w:t>
      </w:r>
      <w:r w:rsidRPr="00FE7B8B">
        <w:rPr>
          <w:spacing w:val="-2"/>
          <w:sz w:val="28"/>
          <w:szCs w:val="28"/>
        </w:rPr>
        <w:t xml:space="preserve">обязательной учебной нагрузки по этой дисциплине. </w:t>
      </w:r>
    </w:p>
    <w:p w:rsidR="008F46EA" w:rsidRPr="00FE7B8B" w:rsidRDefault="008F46EA" w:rsidP="008F46EA">
      <w:pPr>
        <w:shd w:val="clear" w:color="auto" w:fill="FFFFFF"/>
        <w:spacing w:line="322" w:lineRule="exact"/>
        <w:ind w:left="540" w:right="10" w:firstLine="180"/>
        <w:jc w:val="both"/>
        <w:rPr>
          <w:sz w:val="28"/>
          <w:szCs w:val="28"/>
        </w:rPr>
      </w:pPr>
      <w:r w:rsidRPr="00FE7B8B">
        <w:rPr>
          <w:spacing w:val="-7"/>
          <w:sz w:val="28"/>
          <w:szCs w:val="28"/>
        </w:rPr>
        <w:t xml:space="preserve">С целью обеспечения данных требований при разработке учебных планов </w:t>
      </w:r>
      <w:r w:rsidRPr="00FE7B8B">
        <w:rPr>
          <w:spacing w:val="-10"/>
          <w:sz w:val="28"/>
          <w:szCs w:val="28"/>
        </w:rPr>
        <w:t>техникум может перераспределять (уменьшать) время самостоятельной работы, отводимое для освоения других учебных дисциплин.</w:t>
      </w:r>
    </w:p>
    <w:p w:rsidR="008F46EA" w:rsidRPr="000F0871" w:rsidRDefault="008F46EA" w:rsidP="008F46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40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1.8. </w:t>
      </w:r>
      <w:r w:rsidRPr="000F0871">
        <w:rPr>
          <w:spacing w:val="-1"/>
          <w:sz w:val="28"/>
          <w:szCs w:val="28"/>
        </w:rPr>
        <w:t xml:space="preserve">Объем времени, отведенный на внеаудиторную самостоятельную работу, находит </w:t>
      </w:r>
      <w:r w:rsidRPr="000F0871">
        <w:rPr>
          <w:sz w:val="28"/>
          <w:szCs w:val="28"/>
        </w:rPr>
        <w:t>отражение:</w:t>
      </w:r>
    </w:p>
    <w:p w:rsidR="008F46EA" w:rsidRPr="000F0871" w:rsidRDefault="008F46EA" w:rsidP="008F46EA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40" w:right="5"/>
        <w:jc w:val="both"/>
        <w:rPr>
          <w:sz w:val="28"/>
          <w:szCs w:val="28"/>
        </w:rPr>
      </w:pPr>
      <w:r w:rsidRPr="000F0871">
        <w:rPr>
          <w:sz w:val="28"/>
          <w:szCs w:val="28"/>
        </w:rPr>
        <w:t>в рабочем учебном плане - в целом по теоретическому обучению, каждому из цик</w:t>
      </w:r>
      <w:r w:rsidRPr="000F0871">
        <w:rPr>
          <w:sz w:val="28"/>
          <w:szCs w:val="28"/>
        </w:rPr>
        <w:softHyphen/>
        <w:t>лов дисциплин, по профессиональным модулям, по междисциплинарным курсам, по каждой дисциплине;</w:t>
      </w:r>
    </w:p>
    <w:p w:rsidR="008F46EA" w:rsidRPr="000F0871" w:rsidRDefault="008F46EA" w:rsidP="008F46EA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F0871">
        <w:rPr>
          <w:sz w:val="28"/>
          <w:szCs w:val="28"/>
        </w:rPr>
        <w:t>в программах учебных дисциплин, профессиональных модулей, междисциплинар</w:t>
      </w:r>
      <w:r w:rsidRPr="000F0871">
        <w:rPr>
          <w:sz w:val="28"/>
          <w:szCs w:val="28"/>
        </w:rPr>
        <w:softHyphen/>
        <w:t>ных курсов с ориентировочным распределением содержания работы и объема вре</w:t>
      </w:r>
      <w:r w:rsidRPr="000F0871">
        <w:rPr>
          <w:sz w:val="28"/>
          <w:szCs w:val="28"/>
        </w:rPr>
        <w:softHyphen/>
      </w:r>
      <w:r w:rsidRPr="000F0871">
        <w:rPr>
          <w:spacing w:val="-1"/>
          <w:sz w:val="28"/>
          <w:szCs w:val="28"/>
        </w:rPr>
        <w:t>мени, определяемого для   реализации по разделам или конкретным темам.</w:t>
      </w:r>
    </w:p>
    <w:p w:rsidR="008F46EA" w:rsidRPr="000F0871" w:rsidRDefault="008F46EA" w:rsidP="008F46EA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40"/>
        <w:jc w:val="both"/>
        <w:rPr>
          <w:spacing w:val="-1"/>
          <w:sz w:val="28"/>
          <w:szCs w:val="28"/>
        </w:rPr>
      </w:pPr>
      <w:r w:rsidRPr="000F0871">
        <w:rPr>
          <w:sz w:val="28"/>
          <w:szCs w:val="28"/>
        </w:rPr>
        <w:t>Принципы ВСР: профессиональная целесоо</w:t>
      </w:r>
      <w:r>
        <w:rPr>
          <w:sz w:val="28"/>
          <w:szCs w:val="28"/>
        </w:rPr>
        <w:t xml:space="preserve">бразность, </w:t>
      </w:r>
      <w:proofErr w:type="spellStart"/>
      <w:r>
        <w:rPr>
          <w:sz w:val="28"/>
          <w:szCs w:val="28"/>
        </w:rPr>
        <w:t>практикоориентирован</w:t>
      </w:r>
      <w:r w:rsidRPr="000F0871">
        <w:rPr>
          <w:sz w:val="28"/>
          <w:szCs w:val="28"/>
        </w:rPr>
        <w:t>ность</w:t>
      </w:r>
      <w:proofErr w:type="spellEnd"/>
      <w:r w:rsidRPr="000F0871">
        <w:rPr>
          <w:sz w:val="28"/>
          <w:szCs w:val="28"/>
        </w:rPr>
        <w:t>, системность и последовательность, индивидуализация, дифференциация, оптимизация, учёт индивидуальной мотивации</w:t>
      </w:r>
      <w:r>
        <w:rPr>
          <w:sz w:val="28"/>
          <w:szCs w:val="28"/>
        </w:rPr>
        <w:t xml:space="preserve"> студентов</w:t>
      </w:r>
      <w:r w:rsidRPr="000F0871">
        <w:rPr>
          <w:sz w:val="28"/>
          <w:szCs w:val="28"/>
        </w:rPr>
        <w:t>.</w:t>
      </w:r>
    </w:p>
    <w:p w:rsidR="008F46EA" w:rsidRDefault="008F46EA" w:rsidP="008F46EA">
      <w:pPr>
        <w:shd w:val="clear" w:color="auto" w:fill="FFFFFF"/>
        <w:spacing w:before="278"/>
        <w:ind w:left="540"/>
        <w:jc w:val="both"/>
        <w:rPr>
          <w:b/>
          <w:bCs/>
          <w:spacing w:val="-2"/>
          <w:sz w:val="28"/>
          <w:szCs w:val="28"/>
        </w:rPr>
      </w:pPr>
      <w:r>
        <w:rPr>
          <w:color w:val="FF6600"/>
          <w:sz w:val="28"/>
          <w:szCs w:val="28"/>
        </w:rPr>
        <w:t xml:space="preserve">         </w:t>
      </w:r>
      <w:r w:rsidRPr="000F0871">
        <w:rPr>
          <w:b/>
          <w:bCs/>
          <w:spacing w:val="-2"/>
          <w:sz w:val="28"/>
          <w:szCs w:val="28"/>
        </w:rPr>
        <w:t>2.     Планирование внеаудиторной самостоятельной работы</w:t>
      </w:r>
    </w:p>
    <w:p w:rsidR="008F46EA" w:rsidRPr="00767677" w:rsidRDefault="008F46EA" w:rsidP="008F46EA">
      <w:pPr>
        <w:shd w:val="clear" w:color="auto" w:fill="FFFFFF"/>
        <w:ind w:left="54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2.1. </w:t>
      </w:r>
      <w:r w:rsidRPr="00767677">
        <w:rPr>
          <w:bCs/>
          <w:spacing w:val="-2"/>
          <w:sz w:val="28"/>
          <w:szCs w:val="28"/>
        </w:rPr>
        <w:t xml:space="preserve">Планирование </w:t>
      </w:r>
      <w:r w:rsidRPr="000F0871">
        <w:rPr>
          <w:sz w:val="28"/>
          <w:szCs w:val="28"/>
        </w:rPr>
        <w:t>ВСР</w:t>
      </w:r>
      <w:r w:rsidRPr="00767677">
        <w:rPr>
          <w:bCs/>
          <w:spacing w:val="-2"/>
          <w:sz w:val="28"/>
          <w:szCs w:val="28"/>
        </w:rPr>
        <w:t xml:space="preserve"> осуществляется на основе определения научно-обоснованных нормативов времени на выполнение всех видов учебных заданий по каждой дисциплине.</w:t>
      </w:r>
    </w:p>
    <w:p w:rsidR="008F46EA" w:rsidRDefault="008F46EA" w:rsidP="008F46EA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2.2. </w:t>
      </w:r>
      <w:r w:rsidRPr="00767677">
        <w:rPr>
          <w:bCs/>
          <w:spacing w:val="-2"/>
          <w:sz w:val="28"/>
          <w:szCs w:val="28"/>
        </w:rPr>
        <w:t>При составлении учебных планов техникумом определяется:</w:t>
      </w:r>
    </w:p>
    <w:p w:rsidR="008F46EA" w:rsidRPr="00767677" w:rsidRDefault="008F46EA" w:rsidP="008F46EA">
      <w:pPr>
        <w:shd w:val="clear" w:color="auto" w:fill="FFFFFF"/>
        <w:ind w:left="53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767677">
        <w:rPr>
          <w:bCs/>
          <w:spacing w:val="-2"/>
          <w:sz w:val="28"/>
          <w:szCs w:val="28"/>
        </w:rPr>
        <w:t>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объемом времени, отведенным на обязательную учебную нагрузку);</w:t>
      </w:r>
    </w:p>
    <w:p w:rsidR="008F46EA" w:rsidRPr="00767677" w:rsidRDefault="008F46EA" w:rsidP="008F46EA">
      <w:pPr>
        <w:shd w:val="clear" w:color="auto" w:fill="FFFFFF"/>
        <w:ind w:left="53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767677">
        <w:rPr>
          <w:bCs/>
          <w:spacing w:val="-2"/>
          <w:sz w:val="28"/>
          <w:szCs w:val="28"/>
        </w:rPr>
        <w:t>объем времени, отводимый на внеаудиторную самостоятельную работу по циклам дисциплин и профессиональным модулям с учетом требований к уровню подготовки студентов, полученным ими компетенциям, сложности и объема изучаемого материала по дисциплинам цикла и междисциплинарным курсам профессиональных модулей;</w:t>
      </w:r>
    </w:p>
    <w:p w:rsidR="008F46EA" w:rsidRDefault="008F46EA" w:rsidP="008F46EA">
      <w:pPr>
        <w:shd w:val="clear" w:color="auto" w:fill="FFFFFF"/>
        <w:ind w:left="53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767677">
        <w:rPr>
          <w:bCs/>
          <w:spacing w:val="-2"/>
          <w:sz w:val="28"/>
          <w:szCs w:val="28"/>
        </w:rPr>
        <w:t xml:space="preserve">объем времени, отводимый на внеаудиторную самостоятельную работу по учебной дисциплине и темам междисциплинарного курса в зависимости от </w:t>
      </w:r>
      <w:r w:rsidRPr="00767677">
        <w:rPr>
          <w:bCs/>
          <w:spacing w:val="-2"/>
          <w:sz w:val="28"/>
          <w:szCs w:val="28"/>
        </w:rPr>
        <w:lastRenderedPageBreak/>
        <w:t>уровня освоения студентами учебного материала, с учетом требований к уровню подготовки студентов.</w:t>
      </w:r>
    </w:p>
    <w:p w:rsidR="003112DE" w:rsidRPr="00767677" w:rsidRDefault="003112DE" w:rsidP="008F46EA">
      <w:pPr>
        <w:shd w:val="clear" w:color="auto" w:fill="FFFFFF"/>
        <w:ind w:left="539"/>
        <w:jc w:val="both"/>
        <w:rPr>
          <w:bCs/>
          <w:spacing w:val="-2"/>
          <w:sz w:val="28"/>
          <w:szCs w:val="28"/>
        </w:rPr>
      </w:pPr>
    </w:p>
    <w:p w:rsidR="008F46EA" w:rsidRDefault="008F46EA" w:rsidP="008F46EA">
      <w:pPr>
        <w:shd w:val="clear" w:color="auto" w:fill="FFFFFF"/>
        <w:tabs>
          <w:tab w:val="left" w:pos="1526"/>
        </w:tabs>
        <w:spacing w:line="322" w:lineRule="exact"/>
        <w:ind w:left="540" w:right="1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2.3.</w:t>
      </w:r>
      <w:r>
        <w:rPr>
          <w:sz w:val="28"/>
          <w:szCs w:val="28"/>
        </w:rPr>
        <w:tab/>
        <w:t>При разработке программы по учебной дисциплине и</w:t>
      </w:r>
      <w:r>
        <w:rPr>
          <w:sz w:val="28"/>
          <w:szCs w:val="28"/>
        </w:rPr>
        <w:br/>
        <w:t>профессиональному модулю при планировании содержания внеаудиторной</w:t>
      </w:r>
      <w:r>
        <w:rPr>
          <w:sz w:val="28"/>
          <w:szCs w:val="28"/>
        </w:rPr>
        <w:br/>
        <w:t xml:space="preserve">самостоятельной работы преподавателем устанавливается содержание и объем </w:t>
      </w:r>
      <w:r>
        <w:rPr>
          <w:spacing w:val="-1"/>
          <w:sz w:val="28"/>
          <w:szCs w:val="28"/>
        </w:rPr>
        <w:t xml:space="preserve">учебной информации и практические задания по каждой теме, которые выносятся </w:t>
      </w:r>
      <w:r>
        <w:rPr>
          <w:sz w:val="28"/>
          <w:szCs w:val="28"/>
        </w:rPr>
        <w:t>на внеаудиторную самостоятельную работу.</w:t>
      </w:r>
    </w:p>
    <w:p w:rsidR="003112DE" w:rsidRDefault="003112DE" w:rsidP="008F46EA">
      <w:pPr>
        <w:shd w:val="clear" w:color="auto" w:fill="FFFFFF"/>
        <w:tabs>
          <w:tab w:val="left" w:pos="1526"/>
        </w:tabs>
        <w:spacing w:line="322" w:lineRule="exact"/>
        <w:ind w:left="540" w:right="14"/>
        <w:jc w:val="both"/>
      </w:pPr>
    </w:p>
    <w:p w:rsidR="008F46EA" w:rsidRDefault="008F46EA" w:rsidP="008F46EA">
      <w:pPr>
        <w:shd w:val="clear" w:color="auto" w:fill="FFFFFF"/>
        <w:tabs>
          <w:tab w:val="left" w:pos="1286"/>
        </w:tabs>
        <w:spacing w:line="322" w:lineRule="exact"/>
        <w:ind w:left="540" w:right="14"/>
        <w:jc w:val="both"/>
      </w:pPr>
      <w:r>
        <w:rPr>
          <w:spacing w:val="-10"/>
          <w:sz w:val="28"/>
          <w:szCs w:val="28"/>
        </w:rPr>
        <w:t>2.5.</w:t>
      </w:r>
      <w:r>
        <w:rPr>
          <w:sz w:val="28"/>
          <w:szCs w:val="28"/>
        </w:rPr>
        <w:tab/>
        <w:t>Содержание внеаудиторной самостоятельной работы определяется в</w:t>
      </w:r>
      <w:r>
        <w:rPr>
          <w:sz w:val="28"/>
          <w:szCs w:val="28"/>
        </w:rPr>
        <w:br/>
        <w:t>соответствии со следующими рекомендуемыми ее видами:</w:t>
      </w:r>
    </w:p>
    <w:p w:rsidR="008F46EA" w:rsidRPr="00261A89" w:rsidRDefault="008F46EA" w:rsidP="008F46EA">
      <w:pPr>
        <w:numPr>
          <w:ilvl w:val="0"/>
          <w:numId w:val="8"/>
        </w:numPr>
        <w:shd w:val="clear" w:color="auto" w:fill="FFFFFF"/>
        <w:spacing w:before="14" w:line="322" w:lineRule="exact"/>
        <w:ind w:left="851" w:right="5"/>
        <w:jc w:val="both"/>
      </w:pPr>
      <w:r w:rsidRPr="00261A89">
        <w:rPr>
          <w:sz w:val="28"/>
          <w:szCs w:val="28"/>
          <w:u w:val="single"/>
        </w:rPr>
        <w:t>для формирования умений:</w:t>
      </w:r>
      <w:r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</w:t>
      </w:r>
      <w:r>
        <w:rPr>
          <w:spacing w:val="-1"/>
          <w:sz w:val="28"/>
          <w:szCs w:val="28"/>
        </w:rPr>
        <w:t xml:space="preserve">проектирование и моделирование разных видов и компонентов профессиональной </w:t>
      </w:r>
      <w:r>
        <w:rPr>
          <w:sz w:val="28"/>
          <w:szCs w:val="28"/>
        </w:rPr>
        <w:t>деятельности; подготовка курсовых и выпускных квалификационных работ; опытно-экспериментальная работа; упражнения спортивно-оздоровительного характера;</w:t>
      </w:r>
    </w:p>
    <w:p w:rsidR="008F46EA" w:rsidRPr="00261A89" w:rsidRDefault="008F46EA" w:rsidP="008F46EA">
      <w:pPr>
        <w:numPr>
          <w:ilvl w:val="0"/>
          <w:numId w:val="8"/>
        </w:numPr>
        <w:shd w:val="clear" w:color="auto" w:fill="FFFFFF"/>
        <w:spacing w:before="14" w:line="322" w:lineRule="exact"/>
        <w:ind w:left="851" w:right="5"/>
        <w:jc w:val="both"/>
      </w:pPr>
      <w:proofErr w:type="gramStart"/>
      <w:r w:rsidRPr="00261A89">
        <w:rPr>
          <w:sz w:val="28"/>
          <w:szCs w:val="28"/>
          <w:u w:val="single"/>
        </w:rPr>
        <w:t>для овладения знаниями</w:t>
      </w:r>
      <w:r w:rsidRPr="00261A89">
        <w:rPr>
          <w:sz w:val="28"/>
          <w:szCs w:val="28"/>
        </w:rPr>
        <w:t xml:space="preserve">: чтение текста (учебника, первоисточника, дополнительной литературы, ресурсов Интернет); составление плана текста; графическое изображение структуры текста; составление электронной </w:t>
      </w:r>
      <w:r w:rsidRPr="00261A89">
        <w:rPr>
          <w:spacing w:val="-1"/>
          <w:sz w:val="28"/>
          <w:szCs w:val="28"/>
        </w:rPr>
        <w:t xml:space="preserve">презентации; конспектирование текста; выписки из текста; работа со словарями и </w:t>
      </w:r>
      <w:r w:rsidRPr="00261A89">
        <w:rPr>
          <w:sz w:val="28"/>
          <w:szCs w:val="28"/>
        </w:rPr>
        <w:t>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8F46EA" w:rsidRPr="003112DE" w:rsidRDefault="008F46EA" w:rsidP="008F46EA">
      <w:pPr>
        <w:numPr>
          <w:ilvl w:val="0"/>
          <w:numId w:val="8"/>
        </w:numPr>
        <w:shd w:val="clear" w:color="auto" w:fill="FFFFFF"/>
        <w:spacing w:before="14" w:line="322" w:lineRule="exact"/>
        <w:ind w:left="851" w:right="5"/>
        <w:jc w:val="both"/>
      </w:pPr>
      <w:proofErr w:type="gramStart"/>
      <w:r w:rsidRPr="00261A89">
        <w:rPr>
          <w:sz w:val="28"/>
          <w:szCs w:val="28"/>
          <w:u w:val="single"/>
        </w:rPr>
        <w:t>для закрепления и систематизации знаний</w:t>
      </w:r>
      <w:r w:rsidRPr="00261A89">
        <w:rPr>
          <w:sz w:val="28"/>
          <w:szCs w:val="28"/>
        </w:rPr>
        <w:t xml:space="preserve">: работа с конспектом лекции; работа над учебным материалом (учебника, первоисточника, </w:t>
      </w:r>
      <w:r w:rsidRPr="00261A89">
        <w:rPr>
          <w:spacing w:val="-1"/>
          <w:sz w:val="28"/>
          <w:szCs w:val="28"/>
        </w:rPr>
        <w:t xml:space="preserve">дополнительной литературы, аудио- и видеозаписей); составление плана и тезисов </w:t>
      </w:r>
      <w:r w:rsidRPr="00261A89">
        <w:rPr>
          <w:sz w:val="28"/>
          <w:szCs w:val="28"/>
        </w:rPr>
        <w:t>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261A89">
        <w:rPr>
          <w:sz w:val="28"/>
          <w:szCs w:val="28"/>
        </w:rPr>
        <w:t xml:space="preserve"> подготовка рефератов, докладов; составление библиографии, тематических кроссвордов и др.</w:t>
      </w:r>
    </w:p>
    <w:p w:rsidR="003112DE" w:rsidRDefault="003112DE" w:rsidP="003112DE">
      <w:pPr>
        <w:shd w:val="clear" w:color="auto" w:fill="FFFFFF"/>
        <w:spacing w:before="14" w:line="322" w:lineRule="exact"/>
        <w:ind w:left="851" w:right="5"/>
        <w:jc w:val="both"/>
      </w:pPr>
    </w:p>
    <w:p w:rsidR="008F46EA" w:rsidRDefault="008F46EA" w:rsidP="008F46EA">
      <w:pPr>
        <w:shd w:val="clear" w:color="auto" w:fill="FFFFFF"/>
        <w:tabs>
          <w:tab w:val="left" w:pos="1373"/>
        </w:tabs>
        <w:spacing w:line="322" w:lineRule="exact"/>
        <w:ind w:left="540" w:right="5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2.6.</w:t>
      </w:r>
      <w:r>
        <w:rPr>
          <w:sz w:val="28"/>
          <w:szCs w:val="28"/>
        </w:rPr>
        <w:tab/>
        <w:t>Виды заданий для внеаудиторной самостоятельной работы, их</w:t>
      </w:r>
      <w:r>
        <w:rPr>
          <w:sz w:val="28"/>
          <w:szCs w:val="28"/>
        </w:rPr>
        <w:br/>
        <w:t>содержание и характер могут иметь вариативный и дифференцированный</w:t>
      </w:r>
      <w:r>
        <w:rPr>
          <w:sz w:val="28"/>
          <w:szCs w:val="28"/>
        </w:rPr>
        <w:br/>
        <w:t>характер, учитывать специфику профессии/специальности, данной дисциплины,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темы  </w:t>
      </w:r>
      <w:r>
        <w:rPr>
          <w:spacing w:val="-1"/>
          <w:sz w:val="28"/>
          <w:szCs w:val="28"/>
        </w:rPr>
        <w:t>междисциплинарного курса, индивидуальные особенности студента.</w:t>
      </w:r>
    </w:p>
    <w:p w:rsidR="003112DE" w:rsidRDefault="003112DE" w:rsidP="008F46EA">
      <w:pPr>
        <w:shd w:val="clear" w:color="auto" w:fill="FFFFFF"/>
        <w:tabs>
          <w:tab w:val="left" w:pos="1373"/>
        </w:tabs>
        <w:spacing w:line="322" w:lineRule="exact"/>
        <w:ind w:left="540" w:right="5"/>
        <w:jc w:val="both"/>
      </w:pPr>
    </w:p>
    <w:p w:rsidR="008F46EA" w:rsidRDefault="008F46EA" w:rsidP="008F46EA">
      <w:pPr>
        <w:shd w:val="clear" w:color="auto" w:fill="FFFFFF"/>
        <w:tabs>
          <w:tab w:val="left" w:pos="1286"/>
        </w:tabs>
        <w:spacing w:line="322" w:lineRule="exact"/>
        <w:ind w:left="540" w:right="14"/>
        <w:jc w:val="both"/>
      </w:pPr>
      <w:r>
        <w:rPr>
          <w:spacing w:val="-10"/>
          <w:sz w:val="28"/>
          <w:szCs w:val="28"/>
        </w:rPr>
        <w:t>2.7.</w:t>
      </w:r>
      <w:r>
        <w:rPr>
          <w:sz w:val="28"/>
          <w:szCs w:val="28"/>
        </w:rPr>
        <w:tab/>
        <w:t>Распределение объема времени на внеаудиторную самостоятельную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работу в режиме дня студента расписанием не регламентируется.</w:t>
      </w:r>
    </w:p>
    <w:p w:rsidR="008F46EA" w:rsidRPr="00767677" w:rsidRDefault="008F46EA" w:rsidP="008F46EA">
      <w:pPr>
        <w:shd w:val="clear" w:color="auto" w:fill="FFFFFF"/>
        <w:ind w:left="540"/>
        <w:jc w:val="both"/>
        <w:rPr>
          <w:bCs/>
          <w:spacing w:val="-2"/>
          <w:sz w:val="28"/>
          <w:szCs w:val="28"/>
        </w:rPr>
      </w:pPr>
    </w:p>
    <w:p w:rsidR="008F46EA" w:rsidRPr="003112DE" w:rsidRDefault="008F46EA" w:rsidP="003112DE">
      <w:pPr>
        <w:shd w:val="clear" w:color="auto" w:fill="FFFFFF"/>
        <w:spacing w:line="322" w:lineRule="exact"/>
        <w:ind w:left="539" w:right="28" w:firstLine="181"/>
        <w:rPr>
          <w:b/>
          <w:bCs/>
          <w:spacing w:val="-3"/>
          <w:sz w:val="28"/>
          <w:szCs w:val="28"/>
        </w:rPr>
      </w:pPr>
      <w:bookmarkStart w:id="1" w:name="bookmark3"/>
      <w:r>
        <w:rPr>
          <w:b/>
          <w:bCs/>
          <w:spacing w:val="-3"/>
          <w:sz w:val="28"/>
          <w:szCs w:val="28"/>
        </w:rPr>
        <w:lastRenderedPageBreak/>
        <w:t xml:space="preserve">     </w:t>
      </w:r>
      <w:bookmarkEnd w:id="1"/>
      <w:r>
        <w:rPr>
          <w:b/>
          <w:bCs/>
          <w:spacing w:val="-3"/>
          <w:sz w:val="28"/>
          <w:szCs w:val="28"/>
        </w:rPr>
        <w:t>3. О</w:t>
      </w:r>
      <w:r w:rsidR="003112DE">
        <w:rPr>
          <w:b/>
          <w:bCs/>
          <w:spacing w:val="-3"/>
          <w:sz w:val="28"/>
          <w:szCs w:val="28"/>
        </w:rPr>
        <w:t>рганизационно-методическое обеспечение самостоятельной работы студентов.</w:t>
      </w:r>
      <w:r>
        <w:rPr>
          <w:b/>
          <w:bCs/>
          <w:spacing w:val="-3"/>
          <w:sz w:val="28"/>
          <w:szCs w:val="28"/>
        </w:rPr>
        <w:t xml:space="preserve">                     </w:t>
      </w:r>
    </w:p>
    <w:p w:rsidR="008F46EA" w:rsidRDefault="008F46EA" w:rsidP="008F46EA">
      <w:pPr>
        <w:shd w:val="clear" w:color="auto" w:fill="FFFFFF"/>
        <w:tabs>
          <w:tab w:val="left" w:pos="1306"/>
        </w:tabs>
        <w:spacing w:before="322" w:line="317" w:lineRule="exact"/>
        <w:ind w:left="540" w:right="14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  <w:t>Организационно-методическое обеспечение самостоятельной работы</w:t>
      </w:r>
      <w:r>
        <w:rPr>
          <w:sz w:val="28"/>
          <w:szCs w:val="28"/>
        </w:rPr>
        <w:br/>
        <w:t>студентов включает разработку и проведение комплекса мероприятий по ее</w:t>
      </w:r>
      <w:r>
        <w:rPr>
          <w:sz w:val="28"/>
          <w:szCs w:val="28"/>
        </w:rPr>
        <w:br/>
        <w:t>планированию и организации:</w:t>
      </w:r>
    </w:p>
    <w:p w:rsidR="008F46EA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left="540" w:right="14" w:firstLine="7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планирование самостоятельной работы (на всех уровнях от преподавателя до администрации техникума);</w:t>
      </w:r>
    </w:p>
    <w:p w:rsidR="008F46EA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9" w:line="322" w:lineRule="exact"/>
        <w:ind w:left="540" w:right="14" w:firstLine="7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поддержки самостоятельной работы: учебной литературой, методическими пособиями, компьютерной техникой, полезными </w:t>
      </w:r>
      <w:proofErr w:type="gramStart"/>
      <w:r>
        <w:rPr>
          <w:sz w:val="28"/>
          <w:szCs w:val="28"/>
        </w:rPr>
        <w:t>Интернет-ссылками</w:t>
      </w:r>
      <w:proofErr w:type="gramEnd"/>
      <w:r>
        <w:rPr>
          <w:sz w:val="28"/>
          <w:szCs w:val="28"/>
        </w:rPr>
        <w:t>, электронными книгами и пособиями, электронными информационными ресурсами, автоматизированными обучающими системами и программами, методическими рекомендациями по выполнению самостоятельной работы студентов;</w:t>
      </w:r>
    </w:p>
    <w:p w:rsidR="008F46EA" w:rsidRPr="00FE7B8B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left="540" w:right="14" w:firstLine="7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создание необходимых условий для самостоятельной работы в библиотеке.</w:t>
      </w:r>
    </w:p>
    <w:p w:rsidR="003112DE" w:rsidRDefault="008F46EA" w:rsidP="003112DE">
      <w:pPr>
        <w:widowControl w:val="0"/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left="540" w:right="1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017A1">
        <w:rPr>
          <w:sz w:val="28"/>
          <w:szCs w:val="28"/>
        </w:rPr>
        <w:t xml:space="preserve">. В соответствии с ФГОС СПО </w:t>
      </w:r>
      <w:r w:rsidR="003112DE">
        <w:rPr>
          <w:sz w:val="28"/>
          <w:szCs w:val="28"/>
        </w:rPr>
        <w:t>в</w:t>
      </w:r>
      <w:r w:rsidR="003112DE" w:rsidRPr="00E017A1">
        <w:rPr>
          <w:sz w:val="28"/>
          <w:szCs w:val="28"/>
        </w:rPr>
        <w:t xml:space="preserve">неаудиторная работа должна сопровождаться методическим обеспечением и обоснованием времени, </w:t>
      </w:r>
      <w:r w:rsidR="003112DE">
        <w:rPr>
          <w:sz w:val="28"/>
          <w:szCs w:val="28"/>
        </w:rPr>
        <w:t>затрачиваемого на ее выполнение</w:t>
      </w:r>
      <w:r w:rsidR="003112DE" w:rsidRPr="00E017A1">
        <w:rPr>
          <w:sz w:val="28"/>
          <w:szCs w:val="28"/>
        </w:rPr>
        <w:t>.</w:t>
      </w:r>
      <w:r w:rsidR="003112DE">
        <w:rPr>
          <w:sz w:val="28"/>
          <w:szCs w:val="28"/>
        </w:rPr>
        <w:t xml:space="preserve"> </w:t>
      </w:r>
    </w:p>
    <w:p w:rsidR="008F46EA" w:rsidRDefault="008F46EA" w:rsidP="008F46EA">
      <w:pPr>
        <w:widowControl w:val="0"/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left="540" w:right="14"/>
        <w:jc w:val="both"/>
        <w:rPr>
          <w:sz w:val="28"/>
          <w:szCs w:val="28"/>
        </w:rPr>
      </w:pPr>
    </w:p>
    <w:p w:rsidR="003112DE" w:rsidRPr="003112DE" w:rsidRDefault="008F46EA" w:rsidP="003112DE">
      <w:pPr>
        <w:widowControl w:val="0"/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right="14"/>
        <w:jc w:val="both"/>
        <w:rPr>
          <w:sz w:val="28"/>
          <w:szCs w:val="28"/>
          <w:u w:val="single"/>
        </w:rPr>
      </w:pPr>
      <w:r w:rsidRPr="003112DE">
        <w:rPr>
          <w:sz w:val="28"/>
          <w:szCs w:val="28"/>
          <w:u w:val="single"/>
        </w:rPr>
        <w:t>Т</w:t>
      </w:r>
      <w:r w:rsidR="003112DE" w:rsidRPr="003112DE">
        <w:rPr>
          <w:sz w:val="28"/>
          <w:szCs w:val="28"/>
          <w:u w:val="single"/>
        </w:rPr>
        <w:t xml:space="preserve">ребования к условиям реализации ОПОП. </w:t>
      </w:r>
    </w:p>
    <w:p w:rsidR="008F46EA" w:rsidRDefault="008F46EA" w:rsidP="008F46EA">
      <w:pPr>
        <w:widowControl w:val="0"/>
        <w:shd w:val="clear" w:color="auto" w:fill="FFFFFF"/>
        <w:tabs>
          <w:tab w:val="left" w:pos="540"/>
          <w:tab w:val="left" w:pos="1291"/>
        </w:tabs>
        <w:autoSpaceDE w:val="0"/>
        <w:autoSpaceDN w:val="0"/>
        <w:adjustRightInd w:val="0"/>
        <w:spacing w:before="14" w:line="322" w:lineRule="exact"/>
        <w:ind w:left="540" w:right="14"/>
        <w:jc w:val="both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Работа по учебно-методическому обеспечению самостоятельной работы студентов в техникуме включает: </w:t>
      </w:r>
    </w:p>
    <w:p w:rsidR="008F46EA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9"/>
        <w:ind w:left="540" w:hanging="5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отбор учебного содержания для самостоятельного изучения;</w:t>
      </w:r>
    </w:p>
    <w:p w:rsidR="008F46EA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/>
        <w:ind w:left="540" w:hanging="5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определение видов самостоятельной работы;</w:t>
      </w:r>
    </w:p>
    <w:p w:rsidR="008F46EA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4" w:line="326" w:lineRule="exact"/>
        <w:ind w:left="540" w:right="10" w:hanging="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разработку методических указаний по выполнению студентами заданий по самостоятельной работе;</w:t>
      </w:r>
    </w:p>
    <w:p w:rsidR="008F46EA" w:rsidRPr="00E017A1" w:rsidRDefault="008F46EA" w:rsidP="008F46EA">
      <w:pPr>
        <w:widowControl w:val="0"/>
        <w:numPr>
          <w:ilvl w:val="0"/>
          <w:numId w:val="6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line="326" w:lineRule="exact"/>
        <w:ind w:left="540" w:right="10" w:hanging="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приемов контроля результатов самостоятельной работы студентов</w:t>
      </w:r>
      <w:proofErr w:type="gramEnd"/>
      <w:r>
        <w:rPr>
          <w:sz w:val="28"/>
          <w:szCs w:val="28"/>
        </w:rPr>
        <w:t>.</w:t>
      </w:r>
    </w:p>
    <w:p w:rsidR="008F46EA" w:rsidRPr="00E017A1" w:rsidRDefault="008F46EA" w:rsidP="008F46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40"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017A1">
        <w:rPr>
          <w:sz w:val="28"/>
          <w:szCs w:val="28"/>
        </w:rPr>
        <w:t>Для обеспечения эффективной организации само</w:t>
      </w:r>
      <w:r w:rsidRPr="00E017A1">
        <w:rPr>
          <w:sz w:val="28"/>
          <w:szCs w:val="28"/>
        </w:rPr>
        <w:softHyphen/>
        <w:t xml:space="preserve">стоятельной работы студентов преподаватели </w:t>
      </w:r>
      <w:r>
        <w:rPr>
          <w:sz w:val="28"/>
          <w:szCs w:val="28"/>
        </w:rPr>
        <w:t xml:space="preserve">определяют тематику самостоятельной работы, разрабатывают </w:t>
      </w:r>
      <w:r w:rsidRPr="00E017A1">
        <w:rPr>
          <w:sz w:val="28"/>
          <w:szCs w:val="28"/>
        </w:rPr>
        <w:t>методические указания (рекомендации) к выполнению ВСР.</w:t>
      </w:r>
    </w:p>
    <w:p w:rsidR="008F46EA" w:rsidRPr="00E017A1" w:rsidRDefault="008F46EA" w:rsidP="008F46EA">
      <w:pPr>
        <w:shd w:val="clear" w:color="auto" w:fill="FFFFFF"/>
        <w:ind w:left="540" w:firstLine="168"/>
        <w:jc w:val="both"/>
        <w:rPr>
          <w:sz w:val="28"/>
          <w:szCs w:val="28"/>
        </w:rPr>
      </w:pPr>
      <w:r w:rsidRPr="00E017A1">
        <w:rPr>
          <w:sz w:val="28"/>
          <w:szCs w:val="28"/>
        </w:rPr>
        <w:t>В методические рекомендации включаются инструкции по выполнению ВСР, в т.ч. алго</w:t>
      </w:r>
      <w:r w:rsidRPr="00E017A1">
        <w:rPr>
          <w:sz w:val="28"/>
          <w:szCs w:val="28"/>
        </w:rPr>
        <w:softHyphen/>
        <w:t>ритмы и образцы выполнения заданий; рекомендации по распределению времени в процессе работы над заданиями; задания для самостоятельной работы; критерии самооценки выполнен</w:t>
      </w:r>
      <w:r w:rsidRPr="00E017A1">
        <w:rPr>
          <w:sz w:val="28"/>
          <w:szCs w:val="28"/>
        </w:rPr>
        <w:softHyphen/>
        <w:t>ной работы; список основной и дополнительной литературы.</w:t>
      </w:r>
    </w:p>
    <w:p w:rsidR="008F46EA" w:rsidRPr="00E017A1" w:rsidRDefault="008F46EA" w:rsidP="008F46EA">
      <w:pPr>
        <w:shd w:val="clear" w:color="auto" w:fill="FFFFFF"/>
        <w:ind w:left="540" w:firstLine="168"/>
        <w:jc w:val="both"/>
        <w:rPr>
          <w:sz w:val="28"/>
          <w:szCs w:val="28"/>
        </w:rPr>
      </w:pPr>
      <w:proofErr w:type="gramStart"/>
      <w:r w:rsidRPr="00E017A1">
        <w:rPr>
          <w:sz w:val="28"/>
          <w:szCs w:val="28"/>
        </w:rPr>
        <w:t>Кроме того, студенты обеспечиваются дидактическими средствами: первоисточники, документы; тексты художественных произведений; сборники задач и упражнений; комплекты журналов и газет, научно-популярная литература; учебные фильмы, видеозаписи; карты, табли</w:t>
      </w:r>
      <w:r w:rsidRPr="00E017A1">
        <w:rPr>
          <w:sz w:val="28"/>
          <w:szCs w:val="28"/>
        </w:rPr>
        <w:softHyphen/>
        <w:t>цы, приборы; вещества;   коллекции и т.п.</w:t>
      </w:r>
      <w:proofErr w:type="gramEnd"/>
    </w:p>
    <w:p w:rsidR="008F46EA" w:rsidRDefault="008F46EA" w:rsidP="008F46EA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line="326" w:lineRule="exact"/>
        <w:ind w:right="10"/>
        <w:jc w:val="both"/>
        <w:rPr>
          <w:b/>
          <w:bCs/>
          <w:sz w:val="28"/>
          <w:szCs w:val="28"/>
        </w:rPr>
      </w:pPr>
    </w:p>
    <w:p w:rsidR="008F46EA" w:rsidRDefault="003112DE" w:rsidP="003112DE">
      <w:pPr>
        <w:shd w:val="clear" w:color="auto" w:fill="FFFFFF"/>
        <w:spacing w:before="326"/>
      </w:pPr>
      <w:r>
        <w:rPr>
          <w:b/>
          <w:bCs/>
          <w:sz w:val="28"/>
          <w:szCs w:val="28"/>
        </w:rPr>
        <w:lastRenderedPageBreak/>
        <w:t xml:space="preserve">4. </w:t>
      </w:r>
      <w:r w:rsidR="008F46E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уководство самостоятельной работой студентов.</w:t>
      </w:r>
    </w:p>
    <w:p w:rsidR="008F46EA" w:rsidRDefault="008F46EA" w:rsidP="008F46EA">
      <w:pPr>
        <w:shd w:val="clear" w:color="auto" w:fill="FFFFFF"/>
        <w:tabs>
          <w:tab w:val="left" w:pos="1402"/>
        </w:tabs>
        <w:spacing w:before="312" w:line="322" w:lineRule="exact"/>
        <w:ind w:left="540" w:right="5" w:hanging="5"/>
        <w:jc w:val="both"/>
      </w:pPr>
      <w:r>
        <w:rPr>
          <w:spacing w:val="-11"/>
          <w:sz w:val="28"/>
          <w:szCs w:val="28"/>
        </w:rPr>
        <w:t>4.1.</w:t>
      </w:r>
      <w:r>
        <w:rPr>
          <w:sz w:val="28"/>
          <w:szCs w:val="28"/>
        </w:rPr>
        <w:tab/>
        <w:t>Руководство самостоятельной работой студентов осуществляют</w:t>
      </w:r>
      <w:r>
        <w:rPr>
          <w:sz w:val="28"/>
          <w:szCs w:val="28"/>
        </w:rPr>
        <w:br/>
        <w:t>преподаватели техникума.</w:t>
      </w:r>
    </w:p>
    <w:p w:rsidR="008F46EA" w:rsidRDefault="008F46EA" w:rsidP="008F46EA">
      <w:pPr>
        <w:shd w:val="clear" w:color="auto" w:fill="FFFFFF"/>
        <w:tabs>
          <w:tab w:val="left" w:pos="1234"/>
        </w:tabs>
        <w:spacing w:line="322" w:lineRule="exact"/>
        <w:ind w:left="540" w:hanging="5"/>
        <w:jc w:val="both"/>
      </w:pPr>
      <w:r>
        <w:rPr>
          <w:spacing w:val="-11"/>
          <w:sz w:val="28"/>
          <w:szCs w:val="28"/>
        </w:rPr>
        <w:t>4.2.</w:t>
      </w:r>
      <w:r>
        <w:rPr>
          <w:sz w:val="28"/>
          <w:szCs w:val="28"/>
        </w:rPr>
        <w:tab/>
        <w:t>При определении видов заданий на внеаудиторную самостоятельную</w:t>
      </w:r>
      <w:r>
        <w:rPr>
          <w:sz w:val="28"/>
          <w:szCs w:val="28"/>
        </w:rPr>
        <w:br/>
        <w:t xml:space="preserve">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</w:t>
      </w:r>
      <w:r>
        <w:rPr>
          <w:spacing w:val="-1"/>
          <w:sz w:val="28"/>
          <w:szCs w:val="28"/>
        </w:rPr>
        <w:t xml:space="preserve">работы, основные требования к результатам работы, критерии оценки. В процессе </w:t>
      </w:r>
      <w:r>
        <w:rPr>
          <w:sz w:val="28"/>
          <w:szCs w:val="28"/>
        </w:rPr>
        <w:t>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дисциплины, темы междисциплинарного курса.</w:t>
      </w:r>
    </w:p>
    <w:p w:rsidR="008F46EA" w:rsidRDefault="008F46EA" w:rsidP="008F46EA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ind w:left="540" w:right="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4.3. Во время выполнения студентами внеаудиторной самостоятельной работы и в случае необходимости преподаватель может проводить консультации за счет общего бюджета времени, отведенного на консультации.</w:t>
      </w:r>
    </w:p>
    <w:p w:rsidR="008F46EA" w:rsidRDefault="008F46EA" w:rsidP="008F46EA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ind w:left="540" w:right="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4.4. Самостоятельная работа может осуществляться индивидуально или группами студентов в зависимости от цели, </w:t>
      </w:r>
      <w:r>
        <w:rPr>
          <w:spacing w:val="-1"/>
          <w:sz w:val="28"/>
          <w:szCs w:val="28"/>
        </w:rPr>
        <w:t xml:space="preserve">объема, конкретной тематики самостоятельной работы, уровня сложности, уровня </w:t>
      </w:r>
      <w:r>
        <w:rPr>
          <w:sz w:val="28"/>
          <w:szCs w:val="28"/>
        </w:rPr>
        <w:t>умений студентов.</w:t>
      </w:r>
    </w:p>
    <w:p w:rsidR="008F46EA" w:rsidRDefault="008F46EA" w:rsidP="008F46EA">
      <w:pPr>
        <w:shd w:val="clear" w:color="auto" w:fill="FFFFFF"/>
        <w:tabs>
          <w:tab w:val="left" w:pos="1378"/>
        </w:tabs>
        <w:spacing w:line="322" w:lineRule="exact"/>
        <w:ind w:left="540" w:right="10" w:hanging="5"/>
        <w:jc w:val="both"/>
      </w:pPr>
      <w:r>
        <w:rPr>
          <w:spacing w:val="-11"/>
          <w:sz w:val="28"/>
          <w:szCs w:val="28"/>
        </w:rPr>
        <w:t>4.5.</w:t>
      </w:r>
      <w:r>
        <w:rPr>
          <w:sz w:val="28"/>
          <w:szCs w:val="28"/>
        </w:rPr>
        <w:tab/>
        <w:t>В рамках осуществления руководства самостоятельной работой</w:t>
      </w:r>
      <w:r>
        <w:rPr>
          <w:sz w:val="28"/>
          <w:szCs w:val="28"/>
        </w:rPr>
        <w:br/>
        <w:t>студентов в функции председателя методической  комиссии входит:</w:t>
      </w:r>
    </w:p>
    <w:p w:rsidR="008F46EA" w:rsidRDefault="008F46EA" w:rsidP="008F46EA">
      <w:pPr>
        <w:shd w:val="clear" w:color="auto" w:fill="FFFFFF"/>
        <w:spacing w:before="10" w:line="326" w:lineRule="exact"/>
        <w:ind w:left="540" w:hanging="5"/>
        <w:jc w:val="both"/>
      </w:pPr>
      <w:r>
        <w:rPr>
          <w:sz w:val="28"/>
          <w:szCs w:val="28"/>
        </w:rPr>
        <w:t xml:space="preserve">осуществление контроля соблюдения нормативов при планировании </w:t>
      </w:r>
      <w:r>
        <w:rPr>
          <w:spacing w:val="-1"/>
          <w:sz w:val="28"/>
          <w:szCs w:val="28"/>
        </w:rPr>
        <w:t>самостоятельной работы студентов каждым преподавателем;</w:t>
      </w:r>
    </w:p>
    <w:p w:rsidR="008F46EA" w:rsidRDefault="008F46EA" w:rsidP="008F46EA">
      <w:pPr>
        <w:shd w:val="clear" w:color="auto" w:fill="FFFFFF"/>
        <w:spacing w:line="322" w:lineRule="exact"/>
        <w:ind w:left="540"/>
        <w:jc w:val="both"/>
      </w:pPr>
      <w:r>
        <w:rPr>
          <w:sz w:val="28"/>
          <w:szCs w:val="28"/>
        </w:rPr>
        <w:t>реализация   мониторинга   самостоятельной   работы   студентов   по   учебным дисциплинам и профессиональным модулям.</w:t>
      </w:r>
    </w:p>
    <w:p w:rsidR="008F46EA" w:rsidRDefault="008F46EA" w:rsidP="008F46EA">
      <w:pPr>
        <w:shd w:val="clear" w:color="auto" w:fill="FFFFFF"/>
        <w:spacing w:line="331" w:lineRule="exact"/>
        <w:ind w:left="540" w:right="14"/>
        <w:jc w:val="both"/>
      </w:pPr>
      <w:r>
        <w:rPr>
          <w:sz w:val="28"/>
          <w:szCs w:val="28"/>
        </w:rPr>
        <w:t>4.6. В рамках осуществления руководства самостоятельной работой студентов в функции преподавателя входит:</w:t>
      </w:r>
    </w:p>
    <w:p w:rsidR="008F46EA" w:rsidRDefault="008F46EA" w:rsidP="008F46EA">
      <w:pPr>
        <w:shd w:val="clear" w:color="auto" w:fill="FFFFFF"/>
        <w:spacing w:before="5" w:line="331" w:lineRule="exact"/>
        <w:ind w:left="540"/>
        <w:jc w:val="both"/>
      </w:pPr>
      <w:r>
        <w:rPr>
          <w:sz w:val="28"/>
          <w:szCs w:val="28"/>
        </w:rPr>
        <w:t>разработка плана самостоятельной работы студентов по учебному курсу;</w:t>
      </w:r>
    </w:p>
    <w:p w:rsidR="008F46EA" w:rsidRDefault="008F46EA" w:rsidP="008F46EA">
      <w:pPr>
        <w:shd w:val="clear" w:color="auto" w:fill="FFFFFF"/>
        <w:spacing w:before="5" w:line="326" w:lineRule="exact"/>
        <w:ind w:left="540"/>
        <w:jc w:val="both"/>
      </w:pPr>
      <w:r>
        <w:rPr>
          <w:sz w:val="28"/>
          <w:szCs w:val="28"/>
        </w:rPr>
        <w:t>разработка      методических      рекомендаций      по      выполнению самостоятельной работы студентов и определение периодичности контроля;</w:t>
      </w:r>
    </w:p>
    <w:p w:rsidR="008F46EA" w:rsidRDefault="008F46EA" w:rsidP="008F46EA">
      <w:pPr>
        <w:shd w:val="clear" w:color="auto" w:fill="FFFFFF"/>
        <w:spacing w:before="14" w:line="326" w:lineRule="exact"/>
        <w:ind w:left="540"/>
        <w:jc w:val="both"/>
      </w:pPr>
      <w:r>
        <w:rPr>
          <w:sz w:val="28"/>
          <w:szCs w:val="28"/>
        </w:rPr>
        <w:t>своевременное донесение  полной информации  о  самостоятельной работе до студентов.</w:t>
      </w:r>
    </w:p>
    <w:p w:rsidR="008F46EA" w:rsidRDefault="008F46EA" w:rsidP="008F46EA">
      <w:pPr>
        <w:shd w:val="clear" w:color="auto" w:fill="FFFFFF"/>
        <w:spacing w:line="322" w:lineRule="exact"/>
        <w:ind w:left="357" w:right="102" w:firstLine="357"/>
        <w:jc w:val="center"/>
        <w:rPr>
          <w:b/>
          <w:bCs/>
          <w:spacing w:val="-2"/>
          <w:sz w:val="28"/>
          <w:szCs w:val="28"/>
        </w:rPr>
      </w:pPr>
      <w:bookmarkStart w:id="2" w:name="bookmark5"/>
    </w:p>
    <w:bookmarkEnd w:id="2"/>
    <w:p w:rsidR="008F46EA" w:rsidRDefault="008F46EA" w:rsidP="003112DE">
      <w:pPr>
        <w:shd w:val="clear" w:color="auto" w:fill="FFFFFF"/>
        <w:spacing w:line="322" w:lineRule="exact"/>
        <w:ind w:left="357" w:right="102" w:firstLine="357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5. С</w:t>
      </w:r>
      <w:r w:rsidR="003112DE">
        <w:rPr>
          <w:b/>
          <w:bCs/>
          <w:spacing w:val="-2"/>
          <w:sz w:val="28"/>
          <w:szCs w:val="28"/>
        </w:rPr>
        <w:t xml:space="preserve">истема контроля (мониторинга) </w:t>
      </w:r>
      <w:r w:rsidR="003112DE">
        <w:rPr>
          <w:b/>
          <w:bCs/>
          <w:sz w:val="28"/>
          <w:szCs w:val="28"/>
        </w:rPr>
        <w:t>самостоятельной работы студентов.</w:t>
      </w:r>
    </w:p>
    <w:p w:rsidR="008F46EA" w:rsidRDefault="008F46EA" w:rsidP="008F46EA">
      <w:pPr>
        <w:shd w:val="clear" w:color="auto" w:fill="FFFFFF"/>
        <w:spacing w:line="322" w:lineRule="exact"/>
        <w:ind w:left="357" w:right="102" w:firstLine="357"/>
        <w:jc w:val="center"/>
      </w:pPr>
    </w:p>
    <w:p w:rsidR="008F46EA" w:rsidRDefault="008F46EA" w:rsidP="008F46EA">
      <w:pPr>
        <w:shd w:val="clear" w:color="auto" w:fill="FFFFFF"/>
        <w:spacing w:before="10" w:line="322" w:lineRule="exact"/>
        <w:ind w:left="540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 xml:space="preserve"> Контроль результатов внеаудиторной самостоятельной работы</w:t>
      </w:r>
      <w:r>
        <w:rPr>
          <w:sz w:val="28"/>
          <w:szCs w:val="28"/>
        </w:rPr>
        <w:br/>
        <w:t>студентов может осуществляться в пределах времени, отведенного на</w:t>
      </w:r>
      <w:r>
        <w:rPr>
          <w:sz w:val="28"/>
          <w:szCs w:val="28"/>
        </w:rPr>
        <w:br/>
        <w:t>обязательные учебные занятия по дисциплине, междисциплинарному курсу</w:t>
      </w:r>
      <w:r>
        <w:rPr>
          <w:sz w:val="28"/>
          <w:szCs w:val="28"/>
        </w:rPr>
        <w:br/>
        <w:t>профессионального модуля или в специально отведенное время (экзамен).</w:t>
      </w:r>
    </w:p>
    <w:p w:rsidR="008F46EA" w:rsidRDefault="008F46EA" w:rsidP="008F46EA">
      <w:pPr>
        <w:shd w:val="clear" w:color="auto" w:fill="FFFFFF"/>
        <w:tabs>
          <w:tab w:val="left" w:pos="1373"/>
        </w:tabs>
        <w:spacing w:line="322" w:lineRule="exact"/>
        <w:ind w:left="540" w:right="14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  <w:t>Критериями оценок результатов внеаудиторной самостоятельной</w:t>
      </w:r>
      <w:r>
        <w:rPr>
          <w:sz w:val="28"/>
          <w:szCs w:val="28"/>
        </w:rPr>
        <w:br/>
        <w:t>работы студента являются:</w:t>
      </w:r>
    </w:p>
    <w:p w:rsidR="008F46EA" w:rsidRDefault="008F46EA" w:rsidP="008F46EA">
      <w:pPr>
        <w:shd w:val="clear" w:color="auto" w:fill="FFFFFF"/>
        <w:spacing w:before="5" w:line="331" w:lineRule="exac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уровень освоения студентами учебного материала; </w:t>
      </w:r>
    </w:p>
    <w:p w:rsidR="008F46EA" w:rsidRDefault="008F46EA" w:rsidP="008F46EA">
      <w:pPr>
        <w:shd w:val="clear" w:color="auto" w:fill="FFFFFF"/>
        <w:spacing w:before="5" w:line="331" w:lineRule="exact"/>
        <w:ind w:left="540"/>
        <w:jc w:val="both"/>
      </w:pPr>
      <w:r>
        <w:rPr>
          <w:sz w:val="28"/>
          <w:szCs w:val="28"/>
        </w:rPr>
        <w:t>- уровень   обладания   студентами   общими   и   профессиональными компетенциями;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" w:line="322" w:lineRule="exact"/>
        <w:ind w:left="540" w:right="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способность студента использовать теоретические знания при выполнении практических задач;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4"/>
        <w:ind w:left="540"/>
        <w:jc w:val="both"/>
        <w:rPr>
          <w:b/>
          <w:bCs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сформированность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общеучебных</w:t>
      </w:r>
      <w:proofErr w:type="spellEnd"/>
      <w:r>
        <w:rPr>
          <w:spacing w:val="-1"/>
          <w:sz w:val="28"/>
          <w:szCs w:val="28"/>
        </w:rPr>
        <w:t xml:space="preserve"> умений;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" w:line="322" w:lineRule="exact"/>
        <w:ind w:left="540" w:right="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умение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обоснованность и четкость изложения ответа;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оформление материала в соответствии с требованиями;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умение ориентироваться в потоке информации, выделять главное;</w:t>
      </w:r>
    </w:p>
    <w:p w:rsidR="008F46EA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 w:right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8F46EA" w:rsidRPr="00221ED6" w:rsidRDefault="008F46EA" w:rsidP="008F46E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 w:right="24"/>
        <w:jc w:val="both"/>
      </w:pPr>
      <w:r>
        <w:rPr>
          <w:sz w:val="28"/>
          <w:szCs w:val="28"/>
        </w:rPr>
        <w:t>способность показать, проанализировать альтернативные возможности, варианты действий;</w:t>
      </w:r>
    </w:p>
    <w:p w:rsidR="008F46EA" w:rsidRPr="005C0AD9" w:rsidRDefault="008F46EA" w:rsidP="008F46E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31" w:lineRule="exact"/>
        <w:ind w:left="540" w:right="24"/>
        <w:jc w:val="both"/>
        <w:rPr>
          <w:sz w:val="28"/>
          <w:szCs w:val="28"/>
        </w:rPr>
      </w:pPr>
      <w:r w:rsidRPr="005C0AD9">
        <w:rPr>
          <w:b/>
          <w:bCs/>
          <w:spacing w:val="-8"/>
          <w:sz w:val="28"/>
          <w:szCs w:val="28"/>
        </w:rPr>
        <w:t xml:space="preserve">-   </w:t>
      </w:r>
      <w:r w:rsidRPr="005C0AD9">
        <w:rPr>
          <w:spacing w:val="-8"/>
          <w:sz w:val="28"/>
          <w:szCs w:val="28"/>
        </w:rPr>
        <w:t>умение сформировать свою позицию, оценку и аргументировать ее.</w:t>
      </w:r>
    </w:p>
    <w:p w:rsidR="008F46EA" w:rsidRPr="005C0AD9" w:rsidRDefault="008F46EA" w:rsidP="008F46EA">
      <w:pPr>
        <w:shd w:val="clear" w:color="auto" w:fill="FFFFFF"/>
        <w:tabs>
          <w:tab w:val="left" w:pos="1219"/>
        </w:tabs>
        <w:spacing w:line="322" w:lineRule="exact"/>
        <w:ind w:left="540" w:right="10"/>
        <w:jc w:val="both"/>
        <w:rPr>
          <w:sz w:val="28"/>
          <w:szCs w:val="28"/>
        </w:rPr>
      </w:pPr>
      <w:r w:rsidRPr="005C0AD9">
        <w:rPr>
          <w:spacing w:val="-17"/>
          <w:sz w:val="28"/>
          <w:szCs w:val="28"/>
        </w:rPr>
        <w:t>5.3.</w:t>
      </w:r>
      <w:r w:rsidRPr="005C0AD9">
        <w:rPr>
          <w:sz w:val="28"/>
          <w:szCs w:val="28"/>
        </w:rPr>
        <w:tab/>
      </w:r>
      <w:r w:rsidRPr="005C0AD9">
        <w:rPr>
          <w:spacing w:val="-12"/>
          <w:sz w:val="28"/>
          <w:szCs w:val="28"/>
        </w:rPr>
        <w:t>Управление самостоятельной работой студентов может осуществляться</w:t>
      </w:r>
      <w:r w:rsidRPr="005C0AD9">
        <w:rPr>
          <w:spacing w:val="-12"/>
          <w:sz w:val="28"/>
          <w:szCs w:val="28"/>
        </w:rPr>
        <w:br/>
      </w:r>
      <w:r w:rsidRPr="005C0AD9">
        <w:rPr>
          <w:spacing w:val="-9"/>
          <w:sz w:val="28"/>
          <w:szCs w:val="28"/>
        </w:rPr>
        <w:t xml:space="preserve">через различные формы контроля и обучения, выбор преподавателем которых зависит от особенностей изучаемых тем, разделов, междисциплинарных курсов, </w:t>
      </w:r>
      <w:r w:rsidRPr="005C0AD9">
        <w:rPr>
          <w:sz w:val="28"/>
          <w:szCs w:val="28"/>
        </w:rPr>
        <w:t>профессиональных модулей и дисциплин.</w:t>
      </w:r>
    </w:p>
    <w:p w:rsidR="008F46EA" w:rsidRPr="005C0AD9" w:rsidRDefault="008F46EA" w:rsidP="008F46EA">
      <w:pPr>
        <w:shd w:val="clear" w:color="auto" w:fill="FFFFFF"/>
        <w:tabs>
          <w:tab w:val="left" w:pos="1310"/>
        </w:tabs>
        <w:spacing w:line="322" w:lineRule="exact"/>
        <w:ind w:left="540" w:right="19"/>
        <w:jc w:val="both"/>
        <w:rPr>
          <w:sz w:val="28"/>
          <w:szCs w:val="28"/>
        </w:rPr>
      </w:pPr>
      <w:r w:rsidRPr="005C0AD9">
        <w:rPr>
          <w:spacing w:val="-17"/>
          <w:sz w:val="28"/>
          <w:szCs w:val="28"/>
        </w:rPr>
        <w:t>5.4.</w:t>
      </w:r>
      <w:r w:rsidRPr="005C0AD9">
        <w:rPr>
          <w:sz w:val="28"/>
          <w:szCs w:val="28"/>
        </w:rPr>
        <w:tab/>
      </w:r>
      <w:r w:rsidRPr="005C0AD9">
        <w:rPr>
          <w:spacing w:val="-9"/>
          <w:sz w:val="28"/>
          <w:szCs w:val="28"/>
        </w:rPr>
        <w:t>Формами контроля и обучения самостоятельной работы студентов</w:t>
      </w:r>
      <w:r w:rsidRPr="005C0AD9">
        <w:rPr>
          <w:spacing w:val="-9"/>
          <w:sz w:val="28"/>
          <w:szCs w:val="28"/>
        </w:rPr>
        <w:br/>
      </w:r>
      <w:r w:rsidRPr="005C0AD9">
        <w:rPr>
          <w:sz w:val="28"/>
          <w:szCs w:val="28"/>
        </w:rPr>
        <w:t>являются:</w:t>
      </w:r>
    </w:p>
    <w:p w:rsidR="008F46EA" w:rsidRPr="005C0AD9" w:rsidRDefault="008F46EA" w:rsidP="008F46EA">
      <w:pPr>
        <w:shd w:val="clear" w:color="auto" w:fill="FFFFFF"/>
        <w:spacing w:before="24" w:line="317" w:lineRule="exact"/>
        <w:ind w:left="540" w:right="10"/>
        <w:jc w:val="both"/>
        <w:rPr>
          <w:sz w:val="28"/>
          <w:szCs w:val="28"/>
        </w:rPr>
      </w:pPr>
      <w:r w:rsidRPr="005C0AD9">
        <w:rPr>
          <w:sz w:val="28"/>
          <w:szCs w:val="28"/>
        </w:rPr>
        <w:t xml:space="preserve">- </w:t>
      </w:r>
      <w:r w:rsidRPr="00862608">
        <w:rPr>
          <w:sz w:val="28"/>
          <w:szCs w:val="28"/>
          <w:u w:val="single"/>
        </w:rPr>
        <w:t xml:space="preserve">консультации </w:t>
      </w:r>
      <w:r w:rsidRPr="005C0AD9">
        <w:rPr>
          <w:sz w:val="28"/>
          <w:szCs w:val="28"/>
        </w:rPr>
        <w:t xml:space="preserve">(установочные, тематические), в ходе которых </w:t>
      </w:r>
      <w:r w:rsidRPr="005C0AD9">
        <w:rPr>
          <w:spacing w:val="-3"/>
          <w:sz w:val="28"/>
          <w:szCs w:val="28"/>
        </w:rPr>
        <w:t xml:space="preserve">студенты должны осмыслить полученную информацию, а преподаватель </w:t>
      </w:r>
      <w:r w:rsidRPr="005C0AD9">
        <w:rPr>
          <w:spacing w:val="-10"/>
          <w:sz w:val="28"/>
          <w:szCs w:val="28"/>
        </w:rPr>
        <w:t>определить степень понимания темы и оказать необходимую помощь;</w:t>
      </w:r>
    </w:p>
    <w:p w:rsidR="008F46EA" w:rsidRPr="005C0AD9" w:rsidRDefault="008F46EA" w:rsidP="008F46EA">
      <w:pPr>
        <w:shd w:val="clear" w:color="auto" w:fill="FFFFFF"/>
        <w:spacing w:before="19" w:line="322" w:lineRule="exact"/>
        <w:ind w:left="540" w:right="19"/>
        <w:jc w:val="both"/>
        <w:rPr>
          <w:sz w:val="28"/>
          <w:szCs w:val="28"/>
        </w:rPr>
      </w:pPr>
      <w:r w:rsidRPr="005C0AD9">
        <w:rPr>
          <w:spacing w:val="-6"/>
          <w:sz w:val="28"/>
          <w:szCs w:val="28"/>
        </w:rPr>
        <w:t xml:space="preserve">- </w:t>
      </w:r>
      <w:r w:rsidRPr="00862608">
        <w:rPr>
          <w:spacing w:val="-1"/>
          <w:sz w:val="28"/>
          <w:szCs w:val="28"/>
          <w:u w:val="single"/>
        </w:rPr>
        <w:t>текущий контроль</w:t>
      </w:r>
      <w:r w:rsidRPr="005C0AD9">
        <w:rPr>
          <w:spacing w:val="-1"/>
          <w:sz w:val="28"/>
          <w:szCs w:val="28"/>
        </w:rPr>
        <w:t xml:space="preserve"> </w:t>
      </w:r>
      <w:r w:rsidRPr="005C0AD9">
        <w:rPr>
          <w:spacing w:val="-6"/>
          <w:sz w:val="28"/>
          <w:szCs w:val="28"/>
        </w:rPr>
        <w:t xml:space="preserve">осуществляется на лекциях, семинарских, </w:t>
      </w:r>
      <w:r w:rsidRPr="005C0AD9">
        <w:rPr>
          <w:spacing w:val="-7"/>
          <w:sz w:val="28"/>
          <w:szCs w:val="28"/>
        </w:rPr>
        <w:t>практических и лабораторных занятиях</w:t>
      </w:r>
      <w:r>
        <w:rPr>
          <w:spacing w:val="-7"/>
          <w:sz w:val="28"/>
          <w:szCs w:val="28"/>
        </w:rPr>
        <w:t xml:space="preserve">. </w:t>
      </w:r>
      <w:proofErr w:type="gramStart"/>
      <w:r>
        <w:rPr>
          <w:spacing w:val="-7"/>
          <w:sz w:val="28"/>
          <w:szCs w:val="28"/>
        </w:rPr>
        <w:t>П</w:t>
      </w:r>
      <w:r w:rsidRPr="005C0AD9">
        <w:rPr>
          <w:spacing w:val="-7"/>
          <w:sz w:val="28"/>
          <w:szCs w:val="28"/>
        </w:rPr>
        <w:t xml:space="preserve">роводится в форме собеседования, </w:t>
      </w:r>
      <w:r w:rsidRPr="005C0AD9">
        <w:rPr>
          <w:spacing w:val="-9"/>
          <w:sz w:val="28"/>
          <w:szCs w:val="28"/>
        </w:rPr>
        <w:t xml:space="preserve">устных ответов студентов, контрольных работ, тестов, организации дискуссий и </w:t>
      </w:r>
      <w:r w:rsidRPr="005C0AD9">
        <w:rPr>
          <w:sz w:val="28"/>
          <w:szCs w:val="28"/>
        </w:rPr>
        <w:t xml:space="preserve">диспутов, фронтальных опросов,  </w:t>
      </w:r>
      <w:r w:rsidRPr="005C0AD9">
        <w:rPr>
          <w:spacing w:val="-1"/>
          <w:sz w:val="28"/>
          <w:szCs w:val="28"/>
        </w:rPr>
        <w:t xml:space="preserve">проверки и анализа </w:t>
      </w:r>
      <w:r w:rsidRPr="005C0AD9">
        <w:rPr>
          <w:spacing w:val="-10"/>
          <w:sz w:val="28"/>
          <w:szCs w:val="28"/>
        </w:rPr>
        <w:t xml:space="preserve">отдельных видов самостоятельных работ, выполненных во внеаудиторное время </w:t>
      </w:r>
      <w:r w:rsidRPr="005C0AD9">
        <w:rPr>
          <w:sz w:val="28"/>
          <w:szCs w:val="28"/>
        </w:rPr>
        <w:t>(рефераты, курсовые и дипломные проекты и пр.</w:t>
      </w:r>
      <w:proofErr w:type="gramEnd"/>
      <w:r w:rsidRPr="005C0AD9">
        <w:rPr>
          <w:sz w:val="28"/>
          <w:szCs w:val="28"/>
        </w:rPr>
        <w:t xml:space="preserve"> Преподаватель может фронтально </w:t>
      </w:r>
      <w:r w:rsidRPr="005C0AD9">
        <w:rPr>
          <w:spacing w:val="-10"/>
          <w:sz w:val="28"/>
          <w:szCs w:val="28"/>
        </w:rPr>
        <w:t>просматривать наличие письменных работ, упражнений, конспектов;</w:t>
      </w:r>
    </w:p>
    <w:p w:rsidR="008F46EA" w:rsidRPr="005C0AD9" w:rsidRDefault="008F46EA" w:rsidP="008F46EA">
      <w:pPr>
        <w:shd w:val="clear" w:color="auto" w:fill="FFFFFF"/>
        <w:spacing w:before="19" w:line="322" w:lineRule="exact"/>
        <w:ind w:left="540" w:right="14"/>
        <w:jc w:val="both"/>
        <w:rPr>
          <w:sz w:val="28"/>
          <w:szCs w:val="28"/>
        </w:rPr>
      </w:pPr>
      <w:r w:rsidRPr="005C0AD9">
        <w:rPr>
          <w:sz w:val="28"/>
          <w:szCs w:val="28"/>
        </w:rPr>
        <w:t xml:space="preserve">-  </w:t>
      </w:r>
      <w:r w:rsidRPr="00862608">
        <w:rPr>
          <w:sz w:val="28"/>
          <w:szCs w:val="28"/>
          <w:u w:val="single"/>
        </w:rPr>
        <w:t>итоговый контроль</w:t>
      </w:r>
      <w:r w:rsidRPr="005C0AD9">
        <w:rPr>
          <w:sz w:val="28"/>
          <w:szCs w:val="28"/>
        </w:rPr>
        <w:t xml:space="preserve"> осуществляется через систему зачетов и экзаменов, предусмотренных рабочим учебным планом.</w:t>
      </w:r>
    </w:p>
    <w:p w:rsidR="008F46EA" w:rsidRPr="005C0AD9" w:rsidRDefault="008F46EA" w:rsidP="008F46EA">
      <w:pPr>
        <w:shd w:val="clear" w:color="auto" w:fill="FFFFFF"/>
        <w:spacing w:line="322" w:lineRule="exact"/>
        <w:ind w:left="540" w:right="10"/>
        <w:jc w:val="both"/>
        <w:rPr>
          <w:sz w:val="28"/>
          <w:szCs w:val="28"/>
        </w:rPr>
      </w:pPr>
      <w:r w:rsidRPr="005C0AD9">
        <w:rPr>
          <w:sz w:val="28"/>
          <w:szCs w:val="28"/>
        </w:rPr>
        <w:t xml:space="preserve">5.5. </w:t>
      </w:r>
      <w:r w:rsidRPr="005C0AD9">
        <w:rPr>
          <w:spacing w:val="-1"/>
          <w:sz w:val="28"/>
          <w:szCs w:val="28"/>
        </w:rPr>
        <w:t xml:space="preserve">Информация о результатах выполнения внеаудиторной самостоятельной работы и ее анализ </w:t>
      </w:r>
      <w:r w:rsidRPr="005C0AD9">
        <w:rPr>
          <w:sz w:val="28"/>
          <w:szCs w:val="28"/>
        </w:rPr>
        <w:t>фиксируется преподавателем в Журнале учёта самостоятельной работы студентов. Форма журнала представлена в Приложении 1. Журнал ведется преподавателем в течение учебного</w:t>
      </w:r>
      <w:r>
        <w:rPr>
          <w:sz w:val="28"/>
          <w:szCs w:val="28"/>
        </w:rPr>
        <w:t xml:space="preserve"> года. Журнал хранится у заместителя директора по УМР. Срок хранения журнала - 3</w:t>
      </w:r>
      <w:r w:rsidRPr="005C0AD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C0AD9">
        <w:rPr>
          <w:sz w:val="28"/>
          <w:szCs w:val="28"/>
        </w:rPr>
        <w:t>.</w:t>
      </w:r>
    </w:p>
    <w:p w:rsidR="008F46EA" w:rsidRPr="005C0AD9" w:rsidRDefault="008F46EA" w:rsidP="008F46EA">
      <w:pPr>
        <w:shd w:val="clear" w:color="auto" w:fill="FFFFFF"/>
        <w:spacing w:line="322" w:lineRule="exact"/>
        <w:ind w:left="540" w:right="10"/>
        <w:jc w:val="both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spacing w:before="19" w:line="322" w:lineRule="exact"/>
        <w:ind w:right="14"/>
        <w:jc w:val="both"/>
        <w:sectPr w:rsidR="008F46EA" w:rsidSect="003112DE">
          <w:pgSz w:w="11906" w:h="16838"/>
          <w:pgMar w:top="1134" w:right="851" w:bottom="1134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t xml:space="preserve"> </w:t>
      </w:r>
    </w:p>
    <w:p w:rsidR="008F46EA" w:rsidRPr="008F46EA" w:rsidRDefault="008F46EA" w:rsidP="008F46EA">
      <w:pPr>
        <w:shd w:val="clear" w:color="auto" w:fill="FFFFFF"/>
        <w:jc w:val="right"/>
        <w:rPr>
          <w:b/>
          <w:bCs/>
          <w:spacing w:val="-2"/>
        </w:rPr>
      </w:pPr>
      <w:r w:rsidRPr="008F46EA">
        <w:rPr>
          <w:b/>
          <w:bCs/>
          <w:spacing w:val="-2"/>
        </w:rPr>
        <w:lastRenderedPageBreak/>
        <w:t>ПРИЛОЖЕНИЕ  1</w:t>
      </w:r>
    </w:p>
    <w:p w:rsidR="008F46EA" w:rsidRDefault="008F46EA" w:rsidP="008F46EA">
      <w:pPr>
        <w:shd w:val="clear" w:color="auto" w:fill="FFFFFF"/>
        <w:jc w:val="right"/>
        <w:rPr>
          <w:b/>
          <w:bCs/>
          <w:spacing w:val="-2"/>
          <w:sz w:val="28"/>
          <w:szCs w:val="28"/>
        </w:rPr>
      </w:pPr>
    </w:p>
    <w:p w:rsidR="008F46EA" w:rsidRDefault="008F46EA" w:rsidP="008F46EA">
      <w:pPr>
        <w:shd w:val="clear" w:color="auto" w:fill="FFFFFF"/>
        <w:jc w:val="right"/>
        <w:rPr>
          <w:b/>
          <w:bCs/>
          <w:spacing w:val="-2"/>
          <w:sz w:val="28"/>
          <w:szCs w:val="28"/>
        </w:rPr>
      </w:pPr>
    </w:p>
    <w:p w:rsidR="008F46EA" w:rsidRPr="00882726" w:rsidRDefault="008F46EA" w:rsidP="008F46EA">
      <w:pPr>
        <w:shd w:val="clear" w:color="auto" w:fill="FFFFFF"/>
        <w:jc w:val="center"/>
        <w:rPr>
          <w:b/>
          <w:sz w:val="32"/>
          <w:szCs w:val="32"/>
        </w:rPr>
      </w:pPr>
      <w:r w:rsidRPr="00882726">
        <w:rPr>
          <w:b/>
          <w:sz w:val="32"/>
          <w:szCs w:val="32"/>
        </w:rPr>
        <w:t xml:space="preserve">Областное государственное автономное </w:t>
      </w:r>
      <w:r>
        <w:rPr>
          <w:b/>
          <w:sz w:val="32"/>
          <w:szCs w:val="32"/>
        </w:rPr>
        <w:t>профессиональное образовательное учреждение</w:t>
      </w:r>
    </w:p>
    <w:p w:rsidR="008F46EA" w:rsidRPr="00882726" w:rsidRDefault="008F46EA" w:rsidP="008F46EA">
      <w:pPr>
        <w:shd w:val="clear" w:color="auto" w:fill="FFFFFF"/>
        <w:jc w:val="center"/>
        <w:rPr>
          <w:b/>
          <w:sz w:val="32"/>
          <w:szCs w:val="32"/>
        </w:rPr>
      </w:pPr>
      <w:r w:rsidRPr="00882726">
        <w:rPr>
          <w:b/>
          <w:sz w:val="32"/>
          <w:szCs w:val="32"/>
        </w:rPr>
        <w:t>«</w:t>
      </w:r>
      <w:proofErr w:type="spellStart"/>
      <w:r w:rsidRPr="00882726">
        <w:rPr>
          <w:b/>
          <w:sz w:val="32"/>
          <w:szCs w:val="32"/>
        </w:rPr>
        <w:t>Ютановский</w:t>
      </w:r>
      <w:proofErr w:type="spellEnd"/>
      <w:r w:rsidRPr="00882726">
        <w:rPr>
          <w:b/>
          <w:sz w:val="32"/>
          <w:szCs w:val="32"/>
        </w:rPr>
        <w:t xml:space="preserve"> </w:t>
      </w:r>
      <w:proofErr w:type="spellStart"/>
      <w:r w:rsidRPr="00882726">
        <w:rPr>
          <w:b/>
          <w:sz w:val="32"/>
          <w:szCs w:val="32"/>
        </w:rPr>
        <w:t>агромеханический</w:t>
      </w:r>
      <w:proofErr w:type="spellEnd"/>
      <w:r w:rsidRPr="00882726">
        <w:rPr>
          <w:b/>
          <w:sz w:val="32"/>
          <w:szCs w:val="32"/>
        </w:rPr>
        <w:t xml:space="preserve"> техникум</w:t>
      </w:r>
      <w:r w:rsidR="007C0AF5">
        <w:rPr>
          <w:b/>
          <w:sz w:val="32"/>
          <w:szCs w:val="32"/>
        </w:rPr>
        <w:t xml:space="preserve"> имени Евграфа Петровича Ковалевского</w:t>
      </w:r>
      <w:r w:rsidRPr="00882726">
        <w:rPr>
          <w:b/>
          <w:sz w:val="32"/>
          <w:szCs w:val="32"/>
        </w:rPr>
        <w:t>»</w:t>
      </w:r>
    </w:p>
    <w:p w:rsidR="008F46EA" w:rsidRDefault="008F46EA" w:rsidP="008F46EA">
      <w:pPr>
        <w:shd w:val="clear" w:color="auto" w:fill="FFFFFF"/>
        <w:jc w:val="right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right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right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right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right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center"/>
        <w:rPr>
          <w:sz w:val="28"/>
          <w:szCs w:val="28"/>
        </w:rPr>
      </w:pPr>
    </w:p>
    <w:p w:rsidR="008F46EA" w:rsidRDefault="008F46EA" w:rsidP="008F46EA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ЖУРНАЛ УЧЕТА</w:t>
      </w:r>
    </w:p>
    <w:p w:rsidR="008F46EA" w:rsidRDefault="008F46EA" w:rsidP="008F46EA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 xml:space="preserve">самостоятельной работы студентов </w:t>
      </w:r>
    </w:p>
    <w:p w:rsidR="008F46EA" w:rsidRDefault="008F46EA" w:rsidP="008F46EA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группы_____</w:t>
      </w:r>
    </w:p>
    <w:p w:rsidR="008F46EA" w:rsidRDefault="008F46EA" w:rsidP="008F46EA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 xml:space="preserve"> 20_____ - 20_______учебный год</w:t>
      </w:r>
    </w:p>
    <w:p w:rsidR="008F46EA" w:rsidRDefault="008F46EA" w:rsidP="008F46EA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</w:p>
    <w:p w:rsidR="008F46EA" w:rsidRPr="00862608" w:rsidRDefault="008F46EA" w:rsidP="008F46EA">
      <w:pPr>
        <w:shd w:val="clear" w:color="auto" w:fill="FFFFFF"/>
        <w:spacing w:before="288"/>
        <w:ind w:left="1985"/>
        <w:rPr>
          <w:spacing w:val="-2"/>
          <w:sz w:val="36"/>
          <w:szCs w:val="36"/>
        </w:rPr>
      </w:pPr>
      <w:r w:rsidRPr="00862608">
        <w:rPr>
          <w:spacing w:val="-2"/>
          <w:sz w:val="36"/>
          <w:szCs w:val="36"/>
        </w:rPr>
        <w:t>по дисциплине/МДК _______________________________________</w:t>
      </w:r>
      <w:r>
        <w:rPr>
          <w:spacing w:val="-2"/>
          <w:sz w:val="36"/>
          <w:szCs w:val="36"/>
        </w:rPr>
        <w:t>__</w:t>
      </w:r>
    </w:p>
    <w:p w:rsidR="008F46EA" w:rsidRDefault="008F46EA" w:rsidP="008F46EA">
      <w:pPr>
        <w:shd w:val="clear" w:color="auto" w:fill="FFFFFF"/>
        <w:spacing w:before="288"/>
        <w:ind w:left="1985"/>
        <w:rPr>
          <w:spacing w:val="-2"/>
          <w:sz w:val="36"/>
          <w:szCs w:val="36"/>
        </w:rPr>
      </w:pPr>
      <w:r w:rsidRPr="00862608">
        <w:rPr>
          <w:spacing w:val="-2"/>
          <w:sz w:val="36"/>
          <w:szCs w:val="36"/>
        </w:rPr>
        <w:t>профессии/специальности ________________________________</w:t>
      </w:r>
      <w:r>
        <w:rPr>
          <w:spacing w:val="-2"/>
          <w:sz w:val="36"/>
          <w:szCs w:val="36"/>
        </w:rPr>
        <w:t>____</w:t>
      </w:r>
    </w:p>
    <w:p w:rsidR="008F46EA" w:rsidRDefault="008F46EA" w:rsidP="008F46EA">
      <w:pPr>
        <w:shd w:val="clear" w:color="auto" w:fill="FFFFFF"/>
        <w:spacing w:before="288"/>
        <w:ind w:left="1985"/>
        <w:rPr>
          <w:b/>
          <w:bCs/>
          <w:sz w:val="28"/>
          <w:szCs w:val="28"/>
        </w:rPr>
      </w:pPr>
      <w:r w:rsidRPr="00882726">
        <w:rPr>
          <w:bCs/>
          <w:sz w:val="36"/>
          <w:szCs w:val="36"/>
        </w:rPr>
        <w:t>Преподаватель:</w:t>
      </w:r>
      <w:r w:rsidRPr="00882726"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</w:t>
      </w:r>
    </w:p>
    <w:p w:rsidR="008F46EA" w:rsidRDefault="008F46EA" w:rsidP="008F46EA">
      <w:pPr>
        <w:shd w:val="clear" w:color="auto" w:fill="FFFFFF"/>
        <w:spacing w:before="288"/>
        <w:ind w:left="1985"/>
        <w:rPr>
          <w:b/>
          <w:bCs/>
          <w:sz w:val="28"/>
          <w:szCs w:val="28"/>
        </w:rPr>
      </w:pPr>
    </w:p>
    <w:p w:rsidR="008F46EA" w:rsidRDefault="008F46EA" w:rsidP="008F46EA">
      <w:pPr>
        <w:shd w:val="clear" w:color="auto" w:fill="FFFFFF"/>
        <w:spacing w:before="288"/>
        <w:rPr>
          <w:b/>
          <w:bCs/>
          <w:sz w:val="28"/>
          <w:szCs w:val="28"/>
        </w:rPr>
      </w:pPr>
    </w:p>
    <w:p w:rsidR="008F46EA" w:rsidRPr="00882726" w:rsidRDefault="008F46EA" w:rsidP="008F46EA">
      <w:pPr>
        <w:shd w:val="clear" w:color="auto" w:fill="FFFFFF"/>
        <w:spacing w:before="288"/>
        <w:ind w:left="1985"/>
        <w:jc w:val="center"/>
        <w:rPr>
          <w:spacing w:val="-2"/>
          <w:sz w:val="32"/>
          <w:szCs w:val="32"/>
        </w:rPr>
      </w:pPr>
      <w:r w:rsidRPr="00882726">
        <w:rPr>
          <w:b/>
          <w:bCs/>
          <w:spacing w:val="-2"/>
          <w:sz w:val="32"/>
          <w:szCs w:val="32"/>
        </w:rPr>
        <w:t xml:space="preserve">с. </w:t>
      </w:r>
      <w:proofErr w:type="spellStart"/>
      <w:r w:rsidRPr="00882726">
        <w:rPr>
          <w:b/>
          <w:bCs/>
          <w:spacing w:val="-2"/>
          <w:sz w:val="32"/>
          <w:szCs w:val="32"/>
        </w:rPr>
        <w:t>Ютановка</w:t>
      </w:r>
      <w:proofErr w:type="spellEnd"/>
      <w:r w:rsidRPr="00882726">
        <w:rPr>
          <w:b/>
          <w:bCs/>
          <w:spacing w:val="-2"/>
          <w:sz w:val="32"/>
          <w:szCs w:val="32"/>
        </w:rPr>
        <w:t xml:space="preserve">,  </w:t>
      </w:r>
      <w:r w:rsidRPr="00882726">
        <w:rPr>
          <w:b/>
          <w:bCs/>
          <w:sz w:val="32"/>
          <w:szCs w:val="32"/>
        </w:rPr>
        <w:t>20___ г.</w:t>
      </w:r>
    </w:p>
    <w:p w:rsidR="008F46EA" w:rsidRDefault="008F46EA" w:rsidP="008F46EA">
      <w:pPr>
        <w:shd w:val="clear" w:color="auto" w:fill="FFFFFF"/>
        <w:spacing w:before="1925" w:line="326" w:lineRule="exact"/>
        <w:ind w:left="5693" w:right="7200" w:hanging="86"/>
        <w:sectPr w:rsidR="008F46EA" w:rsidSect="003112DE">
          <w:pgSz w:w="16834" w:h="11909" w:orient="landscape"/>
          <w:pgMar w:top="1370" w:right="1419" w:bottom="360" w:left="1418" w:header="720" w:footer="720" w:gutter="0"/>
          <w:cols w:space="60"/>
          <w:noEndnote/>
        </w:sectPr>
      </w:pPr>
    </w:p>
    <w:p w:rsidR="008F46EA" w:rsidRPr="00882726" w:rsidRDefault="007C0AF5" w:rsidP="007C0AF5">
      <w:pPr>
        <w:shd w:val="clear" w:color="auto" w:fill="FFFFFF"/>
        <w:ind w:left="709" w:firstLine="425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                              </w:t>
      </w:r>
      <w:r w:rsidR="008F46EA" w:rsidRPr="00882726">
        <w:rPr>
          <w:b/>
          <w:spacing w:val="-1"/>
          <w:sz w:val="28"/>
          <w:szCs w:val="28"/>
        </w:rPr>
        <w:t>ТЕМАТИЧЕСКИЙ ПЛАН САМОСТОЯТЕЛЬНОЙ</w:t>
      </w:r>
      <w:r>
        <w:rPr>
          <w:b/>
          <w:spacing w:val="-1"/>
          <w:sz w:val="28"/>
          <w:szCs w:val="28"/>
        </w:rPr>
        <w:t xml:space="preserve"> (ВНЕАУДИТОРНОЙ)</w:t>
      </w:r>
      <w:r w:rsidR="008F46EA" w:rsidRPr="00882726">
        <w:rPr>
          <w:b/>
          <w:spacing w:val="-1"/>
          <w:sz w:val="28"/>
          <w:szCs w:val="28"/>
        </w:rPr>
        <w:t xml:space="preserve"> РАБОТЫ </w:t>
      </w:r>
    </w:p>
    <w:p w:rsidR="008F46EA" w:rsidRPr="00882726" w:rsidRDefault="008F46EA" w:rsidP="008F46EA">
      <w:pPr>
        <w:shd w:val="clear" w:color="auto" w:fill="FFFFFF"/>
        <w:spacing w:before="288"/>
        <w:ind w:left="4320"/>
        <w:jc w:val="both"/>
        <w:rPr>
          <w:b/>
          <w:spacing w:val="-2"/>
          <w:sz w:val="28"/>
          <w:szCs w:val="28"/>
        </w:rPr>
      </w:pPr>
      <w:r w:rsidRPr="00882726">
        <w:rPr>
          <w:b/>
          <w:spacing w:val="-2"/>
          <w:sz w:val="28"/>
          <w:szCs w:val="28"/>
        </w:rPr>
        <w:t>по дисциплине/МДК _______________________________________</w:t>
      </w:r>
    </w:p>
    <w:p w:rsidR="008F46EA" w:rsidRPr="00882726" w:rsidRDefault="008F46EA" w:rsidP="008F46EA">
      <w:pPr>
        <w:shd w:val="clear" w:color="auto" w:fill="FFFFFF"/>
        <w:spacing w:before="288"/>
        <w:ind w:left="4320"/>
        <w:jc w:val="both"/>
        <w:rPr>
          <w:b/>
          <w:spacing w:val="-2"/>
          <w:sz w:val="28"/>
          <w:szCs w:val="28"/>
        </w:rPr>
      </w:pPr>
      <w:r w:rsidRPr="00882726">
        <w:rPr>
          <w:b/>
          <w:spacing w:val="-2"/>
          <w:sz w:val="28"/>
          <w:szCs w:val="28"/>
        </w:rPr>
        <w:t>профессии/специальности ________________________________</w:t>
      </w:r>
    </w:p>
    <w:p w:rsidR="008F46EA" w:rsidRDefault="008F46EA" w:rsidP="008F46EA">
      <w:pPr>
        <w:shd w:val="clear" w:color="auto" w:fill="FFFFFF"/>
        <w:spacing w:before="288"/>
        <w:ind w:left="43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82"/>
        <w:gridCol w:w="1238"/>
        <w:gridCol w:w="5192"/>
        <w:gridCol w:w="3215"/>
      </w:tblGrid>
      <w:tr w:rsidR="008F46EA" w:rsidTr="00413F42">
        <w:tc>
          <w:tcPr>
            <w:tcW w:w="648" w:type="dxa"/>
          </w:tcPr>
          <w:p w:rsidR="008F46EA" w:rsidRPr="003460E8" w:rsidRDefault="008F46EA" w:rsidP="00413F42">
            <w:pPr>
              <w:spacing w:before="288"/>
              <w:rPr>
                <w:b/>
              </w:rPr>
            </w:pPr>
            <w:r w:rsidRPr="003460E8">
              <w:rPr>
                <w:b/>
              </w:rPr>
              <w:t xml:space="preserve">№ </w:t>
            </w:r>
            <w:proofErr w:type="gramStart"/>
            <w:r w:rsidRPr="003460E8">
              <w:rPr>
                <w:b/>
              </w:rPr>
              <w:t>п</w:t>
            </w:r>
            <w:proofErr w:type="gramEnd"/>
            <w:r w:rsidRPr="003460E8">
              <w:rPr>
                <w:b/>
              </w:rPr>
              <w:t>/п</w:t>
            </w:r>
          </w:p>
        </w:tc>
        <w:tc>
          <w:tcPr>
            <w:tcW w:w="5782" w:type="dxa"/>
          </w:tcPr>
          <w:p w:rsidR="008F46EA" w:rsidRPr="003460E8" w:rsidRDefault="008F46EA" w:rsidP="00413F42">
            <w:pPr>
              <w:spacing w:before="288"/>
              <w:rPr>
                <w:b/>
              </w:rPr>
            </w:pPr>
            <w:r w:rsidRPr="003460E8">
              <w:rPr>
                <w:b/>
              </w:rPr>
              <w:t>Раздел, тема</w:t>
            </w:r>
          </w:p>
        </w:tc>
        <w:tc>
          <w:tcPr>
            <w:tcW w:w="1238" w:type="dxa"/>
          </w:tcPr>
          <w:p w:rsidR="008F46EA" w:rsidRPr="003460E8" w:rsidRDefault="008F46EA" w:rsidP="00413F42">
            <w:pPr>
              <w:spacing w:before="288"/>
              <w:rPr>
                <w:b/>
              </w:rPr>
            </w:pPr>
            <w:r w:rsidRPr="003460E8">
              <w:rPr>
                <w:b/>
              </w:rPr>
              <w:t>Кол-во часов</w:t>
            </w:r>
          </w:p>
        </w:tc>
        <w:tc>
          <w:tcPr>
            <w:tcW w:w="5192" w:type="dxa"/>
          </w:tcPr>
          <w:p w:rsidR="008F46EA" w:rsidRPr="003460E8" w:rsidRDefault="008F46EA" w:rsidP="00413F42">
            <w:pPr>
              <w:spacing w:before="288"/>
              <w:rPr>
                <w:b/>
              </w:rPr>
            </w:pPr>
            <w:r w:rsidRPr="003460E8">
              <w:rPr>
                <w:b/>
                <w:bCs/>
              </w:rPr>
              <w:t xml:space="preserve">Содержание   и форма </w:t>
            </w:r>
            <w:r w:rsidRPr="003460E8">
              <w:rPr>
                <w:b/>
                <w:bCs/>
                <w:spacing w:val="-2"/>
              </w:rPr>
              <w:t>самостоятельной работы*</w:t>
            </w:r>
          </w:p>
        </w:tc>
        <w:tc>
          <w:tcPr>
            <w:tcW w:w="3215" w:type="dxa"/>
          </w:tcPr>
          <w:p w:rsidR="008F46EA" w:rsidRPr="003460E8" w:rsidRDefault="008F46EA" w:rsidP="00413F42">
            <w:pPr>
              <w:spacing w:before="288"/>
              <w:rPr>
                <w:b/>
              </w:rPr>
            </w:pPr>
            <w:r w:rsidRPr="003460E8">
              <w:rPr>
                <w:b/>
                <w:bCs/>
                <w:spacing w:val="-2"/>
              </w:rPr>
              <w:t>Форма контроля**</w:t>
            </w:r>
          </w:p>
        </w:tc>
      </w:tr>
      <w:tr w:rsidR="008F46EA" w:rsidTr="00413F42">
        <w:tc>
          <w:tcPr>
            <w:tcW w:w="648" w:type="dxa"/>
          </w:tcPr>
          <w:p w:rsidR="008F46EA" w:rsidRDefault="008F46EA" w:rsidP="00413F42">
            <w:pPr>
              <w:spacing w:before="288"/>
            </w:pPr>
            <w:r>
              <w:t>1</w:t>
            </w:r>
          </w:p>
        </w:tc>
        <w:tc>
          <w:tcPr>
            <w:tcW w:w="578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1238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519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3215" w:type="dxa"/>
          </w:tcPr>
          <w:p w:rsidR="008F46EA" w:rsidRDefault="008F46EA" w:rsidP="00413F42">
            <w:pPr>
              <w:spacing w:before="288"/>
            </w:pPr>
          </w:p>
        </w:tc>
      </w:tr>
      <w:tr w:rsidR="008F46EA" w:rsidTr="00413F42">
        <w:tc>
          <w:tcPr>
            <w:tcW w:w="648" w:type="dxa"/>
          </w:tcPr>
          <w:p w:rsidR="008F46EA" w:rsidRDefault="008F46EA" w:rsidP="00413F42">
            <w:pPr>
              <w:spacing w:before="288"/>
            </w:pPr>
            <w:r>
              <w:t>…..</w:t>
            </w:r>
          </w:p>
        </w:tc>
        <w:tc>
          <w:tcPr>
            <w:tcW w:w="578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1238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519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3215" w:type="dxa"/>
          </w:tcPr>
          <w:p w:rsidR="008F46EA" w:rsidRDefault="008F46EA" w:rsidP="00413F42">
            <w:pPr>
              <w:spacing w:before="288"/>
            </w:pPr>
          </w:p>
        </w:tc>
      </w:tr>
      <w:tr w:rsidR="008F46EA" w:rsidTr="00413F42">
        <w:tc>
          <w:tcPr>
            <w:tcW w:w="648" w:type="dxa"/>
          </w:tcPr>
          <w:p w:rsidR="008F46EA" w:rsidRDefault="008F46EA" w:rsidP="00413F42">
            <w:pPr>
              <w:spacing w:before="288"/>
            </w:pPr>
            <w:r>
              <w:t>15</w:t>
            </w:r>
          </w:p>
        </w:tc>
        <w:tc>
          <w:tcPr>
            <w:tcW w:w="578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1238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5192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3215" w:type="dxa"/>
          </w:tcPr>
          <w:p w:rsidR="008F46EA" w:rsidRDefault="008F46EA" w:rsidP="00413F42">
            <w:pPr>
              <w:spacing w:before="288"/>
            </w:pPr>
          </w:p>
        </w:tc>
      </w:tr>
      <w:tr w:rsidR="008F46EA" w:rsidTr="00413F42">
        <w:tc>
          <w:tcPr>
            <w:tcW w:w="6430" w:type="dxa"/>
            <w:gridSpan w:val="2"/>
          </w:tcPr>
          <w:p w:rsidR="008F46EA" w:rsidRDefault="008F46EA" w:rsidP="00413F42">
            <w:pPr>
              <w:spacing w:before="288"/>
            </w:pPr>
            <w:r>
              <w:t xml:space="preserve">                                                                          ИТОГО</w:t>
            </w:r>
          </w:p>
        </w:tc>
        <w:tc>
          <w:tcPr>
            <w:tcW w:w="1238" w:type="dxa"/>
          </w:tcPr>
          <w:p w:rsidR="008F46EA" w:rsidRDefault="008F46EA" w:rsidP="00413F42">
            <w:pPr>
              <w:spacing w:before="288"/>
            </w:pPr>
          </w:p>
        </w:tc>
        <w:tc>
          <w:tcPr>
            <w:tcW w:w="8407" w:type="dxa"/>
            <w:gridSpan w:val="2"/>
          </w:tcPr>
          <w:p w:rsidR="008F46EA" w:rsidRDefault="008F46EA" w:rsidP="00413F42">
            <w:pPr>
              <w:spacing w:before="288"/>
            </w:pPr>
          </w:p>
        </w:tc>
      </w:tr>
    </w:tbl>
    <w:p w:rsidR="008F46EA" w:rsidRDefault="008F46EA" w:rsidP="008F46EA">
      <w:pPr>
        <w:shd w:val="clear" w:color="auto" w:fill="FFFFFF"/>
        <w:ind w:left="540"/>
      </w:pPr>
    </w:p>
    <w:p w:rsidR="008F46EA" w:rsidRDefault="008F46EA" w:rsidP="008F46EA">
      <w:pPr>
        <w:shd w:val="clear" w:color="auto" w:fill="FFFFFF"/>
        <w:ind w:left="540"/>
      </w:pPr>
    </w:p>
    <w:p w:rsidR="008F46EA" w:rsidRDefault="008F46EA" w:rsidP="008F46EA">
      <w:pPr>
        <w:shd w:val="clear" w:color="auto" w:fill="FFFFFF"/>
        <w:ind w:left="540"/>
      </w:pPr>
      <w:r>
        <w:t>* задачи и упражнения, чертежи и схемы,</w:t>
      </w:r>
      <w:r>
        <w:tab/>
        <w:t>расчетно-графические работы, решение профессиональных задач,</w:t>
      </w:r>
      <w:r>
        <w:tab/>
        <w:t>опытно-экспериментальная работа,</w:t>
      </w:r>
      <w:r>
        <w:tab/>
        <w:t>составление плана и тезисов ответа, заполнение</w:t>
      </w:r>
      <w:r>
        <w:tab/>
        <w:t>таблиц, проработка конспектов,</w:t>
      </w:r>
      <w:r>
        <w:tab/>
        <w:t xml:space="preserve">поиск информации по теме, </w:t>
      </w:r>
    </w:p>
    <w:p w:rsidR="008F46EA" w:rsidRDefault="008F46EA" w:rsidP="008F46EA">
      <w:pPr>
        <w:shd w:val="clear" w:color="auto" w:fill="FFFFFF"/>
        <w:ind w:left="540"/>
      </w:pPr>
      <w:r>
        <w:t xml:space="preserve">  составление </w:t>
      </w:r>
      <w:r>
        <w:tab/>
        <w:t>тематического кроссворда, написание эссе, подготовка реферата, доклада, выступление на конференции и т.д.</w:t>
      </w:r>
    </w:p>
    <w:p w:rsidR="008F46EA" w:rsidRDefault="008F46EA" w:rsidP="008F46EA">
      <w:pPr>
        <w:shd w:val="clear" w:color="auto" w:fill="FFFFFF"/>
        <w:tabs>
          <w:tab w:val="left" w:pos="840"/>
        </w:tabs>
        <w:spacing w:line="278" w:lineRule="exact"/>
        <w:ind w:left="370"/>
      </w:pPr>
      <w:proofErr w:type="gramStart"/>
      <w:r>
        <w:t>**</w:t>
      </w:r>
      <w:r>
        <w:rPr>
          <w:b/>
          <w:bCs/>
        </w:rPr>
        <w:t xml:space="preserve"> </w:t>
      </w:r>
      <w:r>
        <w:rPr>
          <w:spacing w:val="-1"/>
        </w:rPr>
        <w:t>устный опрос</w:t>
      </w:r>
      <w:r>
        <w:rPr>
          <w:b/>
          <w:bCs/>
        </w:rPr>
        <w:t xml:space="preserve">, </w:t>
      </w:r>
      <w:r>
        <w:rPr>
          <w:spacing w:val="-1"/>
        </w:rPr>
        <w:t xml:space="preserve">контрольная </w:t>
      </w:r>
      <w:r>
        <w:t>работа, проверка домашнего задания</w:t>
      </w:r>
      <w:r>
        <w:rPr>
          <w:b/>
          <w:bCs/>
        </w:rPr>
        <w:t xml:space="preserve">, </w:t>
      </w:r>
      <w:r>
        <w:t xml:space="preserve">защита рефератов, </w:t>
      </w:r>
      <w:r>
        <w:rPr>
          <w:spacing w:val="-3"/>
        </w:rPr>
        <w:t xml:space="preserve">курсовых работ </w:t>
      </w:r>
      <w:r>
        <w:t xml:space="preserve">(проектов), тестовый контроль, просмотр  </w:t>
      </w:r>
      <w:proofErr w:type="gramEnd"/>
    </w:p>
    <w:p w:rsidR="008F46EA" w:rsidRDefault="008F46EA" w:rsidP="008F46EA">
      <w:pPr>
        <w:shd w:val="clear" w:color="auto" w:fill="FFFFFF"/>
        <w:tabs>
          <w:tab w:val="left" w:pos="840"/>
        </w:tabs>
        <w:spacing w:line="278" w:lineRule="exact"/>
        <w:ind w:left="370"/>
      </w:pPr>
      <w:r>
        <w:t xml:space="preserve">     презентации, выступление на семинаре,</w:t>
      </w:r>
    </w:p>
    <w:p w:rsidR="008F46EA" w:rsidRDefault="008F46EA" w:rsidP="008F46EA">
      <w:pPr>
        <w:shd w:val="clear" w:color="auto" w:fill="FFFFFF"/>
        <w:spacing w:before="283"/>
        <w:ind w:left="72"/>
        <w:jc w:val="center"/>
      </w:pPr>
    </w:p>
    <w:p w:rsidR="008F46EA" w:rsidRDefault="008F46EA" w:rsidP="008F46EA">
      <w:pPr>
        <w:sectPr w:rsidR="008F46EA" w:rsidSect="003112DE">
          <w:pgSz w:w="16834" w:h="11909" w:orient="landscape"/>
          <w:pgMar w:top="1440" w:right="488" w:bottom="360" w:left="487" w:header="720" w:footer="720" w:gutter="0"/>
          <w:cols w:space="60"/>
          <w:noEndnote/>
        </w:sectPr>
      </w:pPr>
    </w:p>
    <w:p w:rsidR="008F46EA" w:rsidRDefault="008F46EA" w:rsidP="008F46EA">
      <w:pPr>
        <w:shd w:val="clear" w:color="auto" w:fill="FFFFFF"/>
        <w:tabs>
          <w:tab w:val="left" w:leader="underscore" w:pos="2803"/>
          <w:tab w:val="left" w:leader="underscore" w:pos="8750"/>
        </w:tabs>
        <w:ind w:left="19" w:right="111"/>
      </w:pPr>
      <w:r>
        <w:rPr>
          <w:spacing w:val="-2"/>
        </w:rPr>
        <w:lastRenderedPageBreak/>
        <w:t>Группа</w:t>
      </w:r>
      <w:r>
        <w:tab/>
      </w:r>
      <w:r>
        <w:rPr>
          <w:spacing w:val="-2"/>
        </w:rPr>
        <w:t>Дисциплина/МДК</w:t>
      </w:r>
      <w:r>
        <w:rPr>
          <w:b/>
          <w:bCs/>
        </w:rPr>
        <w:tab/>
      </w:r>
    </w:p>
    <w:p w:rsidR="008F46EA" w:rsidRDefault="008F46EA" w:rsidP="008F46EA">
      <w:pPr>
        <w:shd w:val="clear" w:color="auto" w:fill="FFFFFF"/>
        <w:tabs>
          <w:tab w:val="left" w:leader="underscore" w:pos="8779"/>
        </w:tabs>
        <w:spacing w:before="230"/>
        <w:ind w:left="29" w:right="111"/>
      </w:pPr>
      <w:r>
        <w:rPr>
          <w:spacing w:val="-3"/>
        </w:rPr>
        <w:t>Профессия/специальность</w:t>
      </w:r>
      <w:r>
        <w:tab/>
      </w:r>
    </w:p>
    <w:p w:rsidR="008F46EA" w:rsidRDefault="008F46EA" w:rsidP="008F46EA">
      <w:pPr>
        <w:spacing w:after="278" w:line="1" w:lineRule="exact"/>
        <w:ind w:right="111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2861"/>
        <w:gridCol w:w="538"/>
        <w:gridCol w:w="542"/>
        <w:gridCol w:w="538"/>
        <w:gridCol w:w="542"/>
        <w:gridCol w:w="538"/>
        <w:gridCol w:w="542"/>
        <w:gridCol w:w="538"/>
        <w:gridCol w:w="542"/>
        <w:gridCol w:w="542"/>
        <w:gridCol w:w="538"/>
        <w:gridCol w:w="542"/>
        <w:gridCol w:w="538"/>
        <w:gridCol w:w="542"/>
        <w:gridCol w:w="538"/>
        <w:gridCol w:w="542"/>
        <w:gridCol w:w="2956"/>
      </w:tblGrid>
      <w:tr w:rsidR="008F46EA" w:rsidTr="008F46EA">
        <w:trPr>
          <w:trHeight w:hRule="exact" w:val="67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43" w:right="111"/>
            </w:pPr>
            <w:r>
              <w:rPr>
                <w:b/>
                <w:bCs/>
                <w:spacing w:val="-1"/>
              </w:rPr>
              <w:t xml:space="preserve">№ </w:t>
            </w:r>
            <w:proofErr w:type="gramStart"/>
            <w:r>
              <w:rPr>
                <w:b/>
                <w:bCs/>
                <w:spacing w:val="-1"/>
              </w:rPr>
              <w:t>п</w:t>
            </w:r>
            <w:proofErr w:type="gramEnd"/>
            <w:r>
              <w:rPr>
                <w:b/>
                <w:bCs/>
                <w:spacing w:val="-1"/>
              </w:rPr>
              <w:t>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523" w:right="111"/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81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spacing w:line="274" w:lineRule="exact"/>
              <w:ind w:left="2160" w:right="111"/>
            </w:pPr>
            <w:r>
              <w:rPr>
                <w:b/>
                <w:bCs/>
              </w:rPr>
              <w:t>Номер самостоятельной работы, отметка о выполнении, оценка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1114" w:right="111"/>
            </w:pPr>
            <w:r>
              <w:rPr>
                <w:b/>
                <w:bCs/>
              </w:rPr>
              <w:t>Примечание</w:t>
            </w:r>
          </w:p>
        </w:tc>
      </w:tr>
      <w:tr w:rsidR="008F46EA" w:rsidTr="008F46EA">
        <w:trPr>
          <w:trHeight w:hRule="exact" w:val="667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ind w:right="111"/>
            </w:pPr>
          </w:p>
          <w:p w:rsidR="008F46EA" w:rsidRDefault="008F46EA" w:rsidP="008F46EA">
            <w:pPr>
              <w:ind w:right="111"/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ind w:right="111"/>
            </w:pPr>
          </w:p>
          <w:p w:rsidR="008F46EA" w:rsidRDefault="008F46EA" w:rsidP="008F46EA">
            <w:pPr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96" w:right="111"/>
            </w:pPr>
            <w:r>
              <w:rPr>
                <w:b/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  <w:r>
              <w:rPr>
                <w:b/>
                <w:bCs/>
              </w:rPr>
              <w:t>15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4" w:right="111"/>
            </w:pPr>
          </w:p>
          <w:p w:rsidR="008F46EA" w:rsidRDefault="008F46EA" w:rsidP="008F46EA">
            <w:pPr>
              <w:shd w:val="clear" w:color="auto" w:fill="FFFFFF"/>
              <w:ind w:left="34" w:right="111"/>
            </w:pPr>
          </w:p>
        </w:tc>
      </w:tr>
      <w:tr w:rsidR="008F46EA" w:rsidTr="008F46EA">
        <w:trPr>
          <w:trHeight w:hRule="exact" w:val="31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1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0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312" w:right="111"/>
            </w:pPr>
            <w:r>
              <w:t>9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19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  <w:tr w:rsidR="008F46EA" w:rsidTr="008F46EA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left="250" w:right="111"/>
            </w:pPr>
            <w:r>
              <w:t>20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EA" w:rsidRDefault="008F46EA" w:rsidP="008F46EA">
            <w:pPr>
              <w:shd w:val="clear" w:color="auto" w:fill="FFFFFF"/>
              <w:ind w:right="111"/>
            </w:pPr>
          </w:p>
        </w:tc>
      </w:tr>
    </w:tbl>
    <w:p w:rsidR="00A2080B" w:rsidRDefault="00A2080B" w:rsidP="008F46EA">
      <w:pPr>
        <w:ind w:right="111"/>
      </w:pPr>
    </w:p>
    <w:sectPr w:rsidR="00A2080B" w:rsidSect="003112DE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E" w:rsidRDefault="00B6605E">
      <w:r>
        <w:separator/>
      </w:r>
    </w:p>
  </w:endnote>
  <w:endnote w:type="continuationSeparator" w:id="0">
    <w:p w:rsidR="00B6605E" w:rsidRDefault="00B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B6605E">
    <w:pPr>
      <w:pStyle w:val="a3"/>
      <w:jc w:val="right"/>
    </w:pPr>
  </w:p>
  <w:p w:rsidR="00C50264" w:rsidRDefault="00B660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E" w:rsidRDefault="00B6605E">
      <w:r>
        <w:separator/>
      </w:r>
    </w:p>
  </w:footnote>
  <w:footnote w:type="continuationSeparator" w:id="0">
    <w:p w:rsidR="00B6605E" w:rsidRDefault="00B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8B11A"/>
    <w:lvl w:ilvl="0">
      <w:numFmt w:val="bullet"/>
      <w:lvlText w:val="*"/>
      <w:lvlJc w:val="left"/>
    </w:lvl>
  </w:abstractNum>
  <w:abstractNum w:abstractNumId="1">
    <w:nsid w:val="1E51426E"/>
    <w:multiLevelType w:val="singleLevel"/>
    <w:tmpl w:val="58EE0DEC"/>
    <w:lvl w:ilvl="0">
      <w:start w:val="9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2B0E6293"/>
    <w:multiLevelType w:val="hybridMultilevel"/>
    <w:tmpl w:val="B6CADD8A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824702C"/>
    <w:multiLevelType w:val="singleLevel"/>
    <w:tmpl w:val="35321A9E"/>
    <w:lvl w:ilvl="0">
      <w:start w:val="1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63417F87"/>
    <w:multiLevelType w:val="singleLevel"/>
    <w:tmpl w:val="7B68C056"/>
    <w:lvl w:ilvl="0">
      <w:start w:val="5"/>
      <w:numFmt w:val="decimal"/>
      <w:lvlText w:val="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79"/>
    <w:rsid w:val="003112DE"/>
    <w:rsid w:val="00411A15"/>
    <w:rsid w:val="004A0D79"/>
    <w:rsid w:val="00505540"/>
    <w:rsid w:val="00624AC2"/>
    <w:rsid w:val="006D362F"/>
    <w:rsid w:val="00726A04"/>
    <w:rsid w:val="007C0AF5"/>
    <w:rsid w:val="007D15ED"/>
    <w:rsid w:val="008F46EA"/>
    <w:rsid w:val="00907A50"/>
    <w:rsid w:val="00A2080B"/>
    <w:rsid w:val="00A66CE4"/>
    <w:rsid w:val="00B6605E"/>
    <w:rsid w:val="00D21894"/>
    <w:rsid w:val="00D52404"/>
    <w:rsid w:val="00E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5B24-8973-476A-A761-513AC79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7</cp:revision>
  <cp:lastPrinted>2016-02-09T14:30:00Z</cp:lastPrinted>
  <dcterms:created xsi:type="dcterms:W3CDTF">2015-11-29T12:43:00Z</dcterms:created>
  <dcterms:modified xsi:type="dcterms:W3CDTF">2017-12-02T14:09:00Z</dcterms:modified>
</cp:coreProperties>
</file>